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E8E" w:rsidRPr="00D17E8E" w:rsidRDefault="00737CF6" w:rsidP="00D17E8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37CF6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9251950" cy="6582803"/>
            <wp:effectExtent l="0" t="0" r="6350" b="8890"/>
            <wp:docPr id="1" name="Рисунок 1" descr="C:\Users\Ольга\Desktop\Untitled.FR12 - 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Untitled.FR12 - 000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8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D17E8E" w:rsidRPr="00D17E8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В результате изучения учебного предмета «Биология» на уровне среднего общего образования: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D17E8E">
        <w:rPr>
          <w:rFonts w:ascii="Times New Roman" w:hAnsi="Times New Roman" w:cs="Times New Roman"/>
          <w:bCs/>
          <w:i/>
          <w:sz w:val="28"/>
          <w:szCs w:val="28"/>
        </w:rPr>
        <w:t xml:space="preserve">Выпускник на базовом уровне научится: </w:t>
      </w:r>
    </w:p>
    <w:p w:rsid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>– раскрывать на примерах роль биологии в формировании современной научной картины мира и в практической деятельности людей;</w:t>
      </w:r>
    </w:p>
    <w:p w:rsid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 – понимать и описывать взаимосвязь между естественными науками: биологией, физикой, химией; устанавливать взаимосвязь природных явлений; </w:t>
      </w:r>
    </w:p>
    <w:p w:rsid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понимать смысл, различать и описывать системную связь между основополагающими биологическими понятиями: клетка, организм, вид, экосистема, биосфера; </w:t>
      </w:r>
    </w:p>
    <w:p w:rsid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>– 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явлений, объяснять результаты экспериментов, анализировать их, формулировать выводы;</w:t>
      </w:r>
    </w:p>
    <w:p w:rsid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 – формулировать гипотезы на основании предложенной биологической информации и предлагать варианты проверки гипотез; </w:t>
      </w:r>
    </w:p>
    <w:p w:rsid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сравнивать биологические объекты между собой по заданным критериям, делать выводы и умозаключения на основе сравнения; </w:t>
      </w:r>
    </w:p>
    <w:p w:rsid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обосновывать единство живой и неживой природы, родство живых организмов, взаимосвязи организмов и окружающей среды на основе биологических теорий; </w:t>
      </w:r>
    </w:p>
    <w:p w:rsid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приводить примеры веществ основных групп органических соединений клетки (белков, жиров, углеводов, нуклеиновых кислот); </w:t>
      </w:r>
    </w:p>
    <w:p w:rsid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распознавать клетки (прокариот и эукариот, растений и животных) по описанию, на схематических изображениях; устанавливать связь строения и функций компонентов клетки, обосновывать многообразие клеток; </w:t>
      </w:r>
    </w:p>
    <w:p w:rsid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распознавать популяцию и биологический вид по основным признакам; </w:t>
      </w:r>
    </w:p>
    <w:p w:rsid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описывать фенотип многоклеточных растений и животных по морфологическому критерию; </w:t>
      </w:r>
    </w:p>
    <w:p w:rsid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объяснять многообразие организмов, применяя эволюционную теорию; </w:t>
      </w:r>
    </w:p>
    <w:p w:rsid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классифицировать биологические объекты на основании одного или нескольких существенных признаков (типы питания, способы дыхания и размножения, особенности развития); </w:t>
      </w:r>
    </w:p>
    <w:p w:rsid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объяснять причины наследственных заболеваний; </w:t>
      </w:r>
    </w:p>
    <w:p w:rsid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выявлять изменчивость у организмов; объяснять проявление видов изменчивости, используя закономерности изменчивости; сравнивать наследственную и ненаследственную изменчивость; </w:t>
      </w:r>
    </w:p>
    <w:p w:rsid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– выявлять морфологические, физиологические, поведенческие адаптации организмов к среде обитания и действию экологических факторов; </w:t>
      </w:r>
    </w:p>
    <w:p w:rsid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составлять схемы переноса веществ и энергии в экосистеме (цепи питания); </w:t>
      </w:r>
    </w:p>
    <w:p w:rsid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приводить доказательства необходимости сохранения биоразнообразия для устойчивого развития и охраны окружающей среды; </w:t>
      </w:r>
    </w:p>
    <w:p w:rsid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оценивать достоверность биологической информации, полученной из разных источников, выделять необходимую информацию для использования ее в учебной деятельности и решении практических задач; </w:t>
      </w:r>
    </w:p>
    <w:p w:rsid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представлять биологическую информацию в виде текста, таблицы, графика, диаграммы и делать выводы на основании представленных данных; </w:t>
      </w:r>
    </w:p>
    <w:p w:rsid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оценивать роль достижений генетики, селекции, биотехнологии в практической деятельности человека и в собственной жизни; </w:t>
      </w:r>
    </w:p>
    <w:p w:rsid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объяснять негативное влияние веществ (алкоголя, никотина, наркотических веществ) на зародышевое развитие человека; </w:t>
      </w:r>
    </w:p>
    <w:p w:rsid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объяснять последствия влияния мутагенов;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>– объяснять возможные причины наследственных заболеваний.</w:t>
      </w:r>
    </w:p>
    <w:p w:rsid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i/>
          <w:sz w:val="28"/>
          <w:szCs w:val="28"/>
        </w:rPr>
        <w:t>Выпускник на базовом уровне получит возможность научиться:</w:t>
      </w:r>
    </w:p>
    <w:p w:rsid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давать научное объяснение биологическим фактам, процессам, явлениям, закономерностям, используя биологические теории (клеточную, эволюционную), учение о биосфере, законы наследственности, закономерности изменчивости; </w:t>
      </w:r>
    </w:p>
    <w:p w:rsid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характеризовать современные направления в развитии биологии; описывать их возможное использование в практической деятельности; </w:t>
      </w:r>
    </w:p>
    <w:p w:rsid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сравнивать способы деления клетки (митоз и мейоз); </w:t>
      </w:r>
    </w:p>
    <w:p w:rsid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решать задачи на построение фрагмента второй цепи ДНК по предложенному фрагменту первой, </w:t>
      </w:r>
      <w:proofErr w:type="spellStart"/>
      <w:r w:rsidRPr="00D17E8E">
        <w:rPr>
          <w:rFonts w:ascii="Times New Roman" w:hAnsi="Times New Roman" w:cs="Times New Roman"/>
          <w:bCs/>
          <w:sz w:val="28"/>
          <w:szCs w:val="28"/>
        </w:rPr>
        <w:t>иРНК</w:t>
      </w:r>
      <w:proofErr w:type="spellEnd"/>
      <w:r w:rsidRPr="00D17E8E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Pr="00D17E8E">
        <w:rPr>
          <w:rFonts w:ascii="Times New Roman" w:hAnsi="Times New Roman" w:cs="Times New Roman"/>
          <w:bCs/>
          <w:sz w:val="28"/>
          <w:szCs w:val="28"/>
        </w:rPr>
        <w:t>мРНК</w:t>
      </w:r>
      <w:proofErr w:type="spellEnd"/>
      <w:r w:rsidRPr="00D17E8E">
        <w:rPr>
          <w:rFonts w:ascii="Times New Roman" w:hAnsi="Times New Roman" w:cs="Times New Roman"/>
          <w:bCs/>
          <w:sz w:val="28"/>
          <w:szCs w:val="28"/>
        </w:rPr>
        <w:t xml:space="preserve">) по участку ДНК; </w:t>
      </w:r>
    </w:p>
    <w:p w:rsid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решать задачи на определение количества хромосом в соматических и половых клетках, а также в клетках перед началом деления (мейоза или митоза) и по его окончании (для многоклеточных организмов); </w:t>
      </w:r>
    </w:p>
    <w:p w:rsid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решать генетические задачи на моногибридное скрещивание, составлять схемы моногибридного скрещивания, применяя законы наследственности и используя биологическую терминологию и символику; </w:t>
      </w:r>
    </w:p>
    <w:p w:rsid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устанавливать тип наследования и характер проявления признака по заданной схеме родословной, применяя законы наследственности; </w:t>
      </w:r>
    </w:p>
    <w:p w:rsid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– оценивать результаты взаимодействия человека и окружающей среды, прогнозировать возможные последствия деятельности человека для существования отдельных биологических объектов и целых природных сообществ.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/>
          <w:bCs/>
          <w:sz w:val="28"/>
          <w:szCs w:val="28"/>
        </w:rPr>
        <w:t>Планируемые личностные результаты освоения ООП</w:t>
      </w:r>
      <w:r w:rsidRPr="00D17E8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D17E8E">
        <w:rPr>
          <w:rFonts w:ascii="Times New Roman" w:hAnsi="Times New Roman" w:cs="Times New Roman"/>
          <w:bCs/>
          <w:i/>
          <w:sz w:val="28"/>
          <w:szCs w:val="28"/>
        </w:rPr>
        <w:t xml:space="preserve">Личностные результаты в сфере отношений обучающихся к себе, к своему здоровью, к познанию себя: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готовность и способность обеспечить себе и своим близким достойную жизнь в процессе самостоятельной, творческой и ответственной деятельности;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неприятие вредных привычек: курения, употребления алкоголя, наркотиков.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D17E8E">
        <w:rPr>
          <w:rFonts w:ascii="Times New Roman" w:hAnsi="Times New Roman" w:cs="Times New Roman"/>
          <w:bCs/>
          <w:i/>
          <w:sz w:val="28"/>
          <w:szCs w:val="28"/>
        </w:rPr>
        <w:t xml:space="preserve">Личностные результаты в сфере отношений обучающихся к России как к Родине (Отечеству):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A13D6C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A13D6C">
        <w:rPr>
          <w:rFonts w:ascii="Times New Roman" w:hAnsi="Times New Roman" w:cs="Times New Roman"/>
          <w:bCs/>
          <w:sz w:val="28"/>
          <w:szCs w:val="28"/>
        </w:rPr>
        <w:t>о</w:t>
      </w:r>
      <w:r w:rsidR="00A13D6C" w:rsidRPr="00A13D6C">
        <w:rPr>
          <w:rFonts w:ascii="Times New Roman" w:hAnsi="Times New Roman" w:cs="Times New Roman"/>
          <w:bCs/>
          <w:sz w:val="28"/>
          <w:szCs w:val="28"/>
        </w:rPr>
        <w:t>сознание своей этнической принадлежности, знание истории, языка, культуры своего народа, своего края, основ культурного наследия народов Росси</w:t>
      </w:r>
      <w:r w:rsidR="00A13D6C">
        <w:rPr>
          <w:rFonts w:ascii="Times New Roman" w:hAnsi="Times New Roman" w:cs="Times New Roman"/>
          <w:bCs/>
          <w:sz w:val="28"/>
          <w:szCs w:val="28"/>
        </w:rPr>
        <w:t>и и чело</w:t>
      </w:r>
      <w:r w:rsidR="00A13D6C" w:rsidRPr="00A13D6C">
        <w:rPr>
          <w:rFonts w:ascii="Times New Roman" w:hAnsi="Times New Roman" w:cs="Times New Roman"/>
          <w:bCs/>
          <w:sz w:val="28"/>
          <w:szCs w:val="28"/>
        </w:rPr>
        <w:t>вечества</w:t>
      </w:r>
    </w:p>
    <w:p w:rsidR="00D17E8E" w:rsidRPr="00D17E8E" w:rsidRDefault="00A13D6C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D17E8E" w:rsidRPr="00D17E8E">
        <w:rPr>
          <w:rFonts w:ascii="Times New Roman" w:hAnsi="Times New Roman" w:cs="Times New Roman"/>
          <w:bCs/>
          <w:sz w:val="28"/>
          <w:szCs w:val="28"/>
        </w:rPr>
        <w:t xml:space="preserve"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воспитание уважения к культуре, языкам, традициям и обычаям народов, проживающих в Российской Федерации.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D17E8E">
        <w:rPr>
          <w:rFonts w:ascii="Times New Roman" w:hAnsi="Times New Roman" w:cs="Times New Roman"/>
          <w:bCs/>
          <w:i/>
          <w:sz w:val="28"/>
          <w:szCs w:val="28"/>
        </w:rPr>
        <w:lastRenderedPageBreak/>
        <w:t xml:space="preserve">Личностные результаты в сфере отношений обучающихся к закону, государству и к гражданскому обществу: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>–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признание </w:t>
      </w:r>
      <w:proofErr w:type="spellStart"/>
      <w:r w:rsidRPr="00D17E8E">
        <w:rPr>
          <w:rFonts w:ascii="Times New Roman" w:hAnsi="Times New Roman" w:cs="Times New Roman"/>
          <w:bCs/>
          <w:sz w:val="28"/>
          <w:szCs w:val="28"/>
        </w:rPr>
        <w:t>неотчуждаемости</w:t>
      </w:r>
      <w:proofErr w:type="spellEnd"/>
      <w:r w:rsidRPr="00D17E8E">
        <w:rPr>
          <w:rFonts w:ascii="Times New Roman" w:hAnsi="Times New Roman" w:cs="Times New Roman"/>
          <w:bCs/>
          <w:sz w:val="28"/>
          <w:szCs w:val="28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 –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</w:t>
      </w:r>
      <w:proofErr w:type="spellStart"/>
      <w:r w:rsidRPr="00D17E8E">
        <w:rPr>
          <w:rFonts w:ascii="Times New Roman" w:hAnsi="Times New Roman" w:cs="Times New Roman"/>
          <w:bCs/>
          <w:sz w:val="28"/>
          <w:szCs w:val="28"/>
        </w:rPr>
        <w:t>интериоризация</w:t>
      </w:r>
      <w:proofErr w:type="spellEnd"/>
      <w:r w:rsidRPr="00D17E8E">
        <w:rPr>
          <w:rFonts w:ascii="Times New Roman" w:hAnsi="Times New Roman" w:cs="Times New Roman"/>
          <w:bCs/>
          <w:sz w:val="28"/>
          <w:szCs w:val="28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D17E8E">
        <w:rPr>
          <w:rFonts w:ascii="Times New Roman" w:hAnsi="Times New Roman" w:cs="Times New Roman"/>
          <w:bCs/>
          <w:i/>
          <w:sz w:val="28"/>
          <w:szCs w:val="28"/>
        </w:rPr>
        <w:t xml:space="preserve">Личностные результаты в сфере отношений обучающихся с окружающими людьми: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принятие гуманистических ценностей, осознанное, уважительное и доброжелательное отношение к другому человеку, его мнению, мировоззрению;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– 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D17E8E">
        <w:rPr>
          <w:rFonts w:ascii="Times New Roman" w:hAnsi="Times New Roman" w:cs="Times New Roman"/>
          <w:bCs/>
          <w:i/>
          <w:sz w:val="28"/>
          <w:szCs w:val="28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D17E8E" w:rsidRPr="00A13D6C" w:rsidRDefault="00D17E8E" w:rsidP="00A13D6C">
      <w:pPr>
        <w:rPr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>–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  <w:r w:rsidRPr="00A13D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13D6C" w:rsidRPr="00A13D6C">
        <w:rPr>
          <w:rFonts w:ascii="Times New Roman" w:hAnsi="Times New Roman" w:cs="Times New Roman"/>
          <w:bCs/>
          <w:sz w:val="28"/>
          <w:szCs w:val="28"/>
        </w:rPr>
        <w:t>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ситуациях.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эстетическое отношения к миру, готовность к эстетическому обустройству собственного быта.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D17E8E">
        <w:rPr>
          <w:rFonts w:ascii="Times New Roman" w:hAnsi="Times New Roman" w:cs="Times New Roman"/>
          <w:bCs/>
          <w:i/>
          <w:sz w:val="28"/>
          <w:szCs w:val="28"/>
        </w:rPr>
        <w:t xml:space="preserve">Личностные результаты в сфере отношений обучающихся к семье и родителям, в том числе подготовка к семейной жизни: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ответственное отношение к созданию семьи на основе осознанного принятия ценностей семейной жизни;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положительный образ семьи, </w:t>
      </w:r>
      <w:proofErr w:type="spellStart"/>
      <w:r w:rsidRPr="00D17E8E">
        <w:rPr>
          <w:rFonts w:ascii="Times New Roman" w:hAnsi="Times New Roman" w:cs="Times New Roman"/>
          <w:bCs/>
          <w:sz w:val="28"/>
          <w:szCs w:val="28"/>
        </w:rPr>
        <w:t>родительства</w:t>
      </w:r>
      <w:proofErr w:type="spellEnd"/>
      <w:r w:rsidRPr="00D17E8E">
        <w:rPr>
          <w:rFonts w:ascii="Times New Roman" w:hAnsi="Times New Roman" w:cs="Times New Roman"/>
          <w:bCs/>
          <w:sz w:val="28"/>
          <w:szCs w:val="28"/>
        </w:rPr>
        <w:t xml:space="preserve"> (отцовства и материнства), </w:t>
      </w:r>
      <w:proofErr w:type="spellStart"/>
      <w:r w:rsidRPr="00D17E8E">
        <w:rPr>
          <w:rFonts w:ascii="Times New Roman" w:hAnsi="Times New Roman" w:cs="Times New Roman"/>
          <w:bCs/>
          <w:sz w:val="28"/>
          <w:szCs w:val="28"/>
        </w:rPr>
        <w:t>интериоризация</w:t>
      </w:r>
      <w:proofErr w:type="spellEnd"/>
      <w:r w:rsidRPr="00D17E8E">
        <w:rPr>
          <w:rFonts w:ascii="Times New Roman" w:hAnsi="Times New Roman" w:cs="Times New Roman"/>
          <w:bCs/>
          <w:sz w:val="28"/>
          <w:szCs w:val="28"/>
        </w:rPr>
        <w:t xml:space="preserve"> традиционных семейных ценностей.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D17E8E">
        <w:rPr>
          <w:rFonts w:ascii="Times New Roman" w:hAnsi="Times New Roman" w:cs="Times New Roman"/>
          <w:bCs/>
          <w:i/>
          <w:sz w:val="28"/>
          <w:szCs w:val="28"/>
        </w:rPr>
        <w:t xml:space="preserve">Личностные результаты в сфере отношения обучающихся к труду, в сфере социально-экономических отношений: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уважение ко всем формам собственности, готовность к защите своей собственности,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осознанный выбор будущей профессии как путь и способ реализации собственных жизненных планов;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–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готовность к самообслуживанию, включая обучение и выполнение домашних обязанностей.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D17E8E">
        <w:rPr>
          <w:rFonts w:ascii="Times New Roman" w:hAnsi="Times New Roman" w:cs="Times New Roman"/>
          <w:bCs/>
          <w:i/>
          <w:sz w:val="28"/>
          <w:szCs w:val="28"/>
        </w:rPr>
        <w:t xml:space="preserve">Личностные результаты в сфере физического, психологического, социального и академического благополучия обучающихся: </w:t>
      </w:r>
    </w:p>
    <w:p w:rsid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>– 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</w:t>
      </w:r>
      <w:r w:rsidR="00380BBB">
        <w:rPr>
          <w:rFonts w:ascii="Times New Roman" w:hAnsi="Times New Roman" w:cs="Times New Roman"/>
          <w:bCs/>
          <w:sz w:val="28"/>
          <w:szCs w:val="28"/>
        </w:rPr>
        <w:t>а, информационной безопасности;</w:t>
      </w:r>
    </w:p>
    <w:p w:rsidR="00380BBB" w:rsidRPr="00D17E8E" w:rsidRDefault="00380BBB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– </w:t>
      </w:r>
      <w:proofErr w:type="spellStart"/>
      <w:r w:rsidRPr="00380BBB">
        <w:rPr>
          <w:rFonts w:ascii="Times New Roman" w:hAnsi="Times New Roman" w:cs="Times New Roman"/>
          <w:bCs/>
          <w:sz w:val="28"/>
          <w:szCs w:val="28"/>
        </w:rPr>
        <w:t>сформированность</w:t>
      </w:r>
      <w:proofErr w:type="spellEnd"/>
      <w:r w:rsidRPr="00380BBB">
        <w:rPr>
          <w:rFonts w:ascii="Times New Roman" w:hAnsi="Times New Roman" w:cs="Times New Roman"/>
          <w:bCs/>
          <w:sz w:val="28"/>
          <w:szCs w:val="28"/>
        </w:rPr>
        <w:t xml:space="preserve"> функциональной грамотности, предполагающей умение формулировать и объяснять собственную позицию в конкретных ситуациях общественной жизни на основе полученных знаний с позиции норм морали и общечеловеческих ценностей, прав и обязанностей гражданина.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17E8E">
        <w:rPr>
          <w:rFonts w:ascii="Times New Roman" w:hAnsi="Times New Roman" w:cs="Times New Roman"/>
          <w:b/>
          <w:bCs/>
          <w:sz w:val="28"/>
          <w:szCs w:val="28"/>
        </w:rPr>
        <w:t xml:space="preserve">Планируемые </w:t>
      </w:r>
      <w:proofErr w:type="spellStart"/>
      <w:r w:rsidRPr="00D17E8E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D17E8E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 освоения ООП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proofErr w:type="spellStart"/>
      <w:r w:rsidRPr="00D17E8E">
        <w:rPr>
          <w:rFonts w:ascii="Times New Roman" w:hAnsi="Times New Roman" w:cs="Times New Roman"/>
          <w:bCs/>
          <w:i/>
          <w:sz w:val="28"/>
          <w:szCs w:val="28"/>
        </w:rPr>
        <w:t>Метапредметные</w:t>
      </w:r>
      <w:proofErr w:type="spellEnd"/>
      <w:r w:rsidRPr="00D17E8E">
        <w:rPr>
          <w:rFonts w:ascii="Times New Roman" w:hAnsi="Times New Roman" w:cs="Times New Roman"/>
          <w:bCs/>
          <w:i/>
          <w:sz w:val="28"/>
          <w:szCs w:val="28"/>
        </w:rPr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:rsidR="00D17E8E" w:rsidRPr="00D17E8E" w:rsidRDefault="00D17E8E" w:rsidP="00D17E8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D17E8E">
        <w:rPr>
          <w:rFonts w:ascii="Times New Roman" w:hAnsi="Times New Roman" w:cs="Times New Roman"/>
          <w:bCs/>
          <w:i/>
          <w:sz w:val="28"/>
          <w:szCs w:val="28"/>
        </w:rPr>
        <w:t xml:space="preserve">Регулятивные универсальные учебные действия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Выпускник научится: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самостоятельно определять цели, задавать параметры и критерии, по которым можно определить, что цель достигнута;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ставить и формулировать собственные задачи в образовательной деятельности и жизненных ситуациях;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оценивать ресурсы, в том числе время и другие нематериальные ресурсы, необходимые для достижения поставленной цели;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выбирать путь достижения цели, планировать решение поставленных задач, оптимизируя материальные и нематериальные затраты; </w:t>
      </w:r>
    </w:p>
    <w:p w:rsid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организовывать эффективный поиск ресурсов, необходимых для достижения поставленной цели; </w:t>
      </w:r>
    </w:p>
    <w:p w:rsidR="009A659D" w:rsidRPr="009A659D" w:rsidRDefault="009A659D" w:rsidP="009A659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у</w:t>
      </w:r>
      <w:r w:rsidRPr="009A659D">
        <w:rPr>
          <w:rFonts w:ascii="Times New Roman" w:hAnsi="Times New Roman" w:cs="Times New Roman"/>
          <w:bCs/>
          <w:sz w:val="28"/>
          <w:szCs w:val="28"/>
        </w:rPr>
        <w:t xml:space="preserve">мение самостоятельно определять цели своего обучения, ставить и формулировать для себя новые задачи в учебе и познавательной деятельности, </w:t>
      </w:r>
    </w:p>
    <w:p w:rsidR="009A659D" w:rsidRPr="009A659D" w:rsidRDefault="009A659D" w:rsidP="009A659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A659D">
        <w:rPr>
          <w:rFonts w:ascii="Times New Roman" w:hAnsi="Times New Roman" w:cs="Times New Roman"/>
          <w:bCs/>
          <w:sz w:val="28"/>
          <w:szCs w:val="28"/>
        </w:rPr>
        <w:t>развивать</w:t>
      </w:r>
      <w:proofErr w:type="gramEnd"/>
      <w:r w:rsidRPr="009A659D">
        <w:rPr>
          <w:rFonts w:ascii="Times New Roman" w:hAnsi="Times New Roman" w:cs="Times New Roman"/>
          <w:bCs/>
          <w:sz w:val="28"/>
          <w:szCs w:val="28"/>
        </w:rPr>
        <w:t xml:space="preserve"> мотивы и интересы своей познавательной деятельности.</w:t>
      </w:r>
    </w:p>
    <w:p w:rsidR="009A659D" w:rsidRPr="00D17E8E" w:rsidRDefault="009A659D" w:rsidP="009A659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- у</w:t>
      </w:r>
      <w:r w:rsidRPr="009A659D">
        <w:rPr>
          <w:rFonts w:ascii="Times New Roman" w:hAnsi="Times New Roman" w:cs="Times New Roman"/>
          <w:bCs/>
          <w:sz w:val="28"/>
          <w:szCs w:val="28"/>
        </w:rPr>
        <w:t>мение соотносить свои действия с планируемыми результатами, осуществлять контроль своей деятельности в процессе дос</w:t>
      </w:r>
      <w:r>
        <w:rPr>
          <w:rFonts w:ascii="Times New Roman" w:hAnsi="Times New Roman" w:cs="Times New Roman"/>
          <w:bCs/>
          <w:sz w:val="28"/>
          <w:szCs w:val="28"/>
        </w:rPr>
        <w:t xml:space="preserve">тижения результата, определять </w:t>
      </w:r>
      <w:r w:rsidRPr="009A659D">
        <w:rPr>
          <w:rFonts w:ascii="Times New Roman" w:hAnsi="Times New Roman" w:cs="Times New Roman"/>
          <w:bCs/>
          <w:sz w:val="28"/>
          <w:szCs w:val="28"/>
        </w:rPr>
        <w:t>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сопоставлять полученный результат деятельности с поставленной заранее целью. </w:t>
      </w:r>
    </w:p>
    <w:p w:rsidR="00D17E8E" w:rsidRPr="00D17E8E" w:rsidRDefault="00D17E8E" w:rsidP="00D17E8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D17E8E">
        <w:rPr>
          <w:rFonts w:ascii="Times New Roman" w:hAnsi="Times New Roman" w:cs="Times New Roman"/>
          <w:bCs/>
          <w:i/>
          <w:sz w:val="28"/>
          <w:szCs w:val="28"/>
        </w:rPr>
        <w:t xml:space="preserve">Познавательные универсальные учебные действия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Выпускник научится: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критически оценивать и интерпретировать информацию с разных позиций, распознавать и фиксировать противоречия в информационных источниках;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выходить за рамки учебного предмета и осуществлять целенаправленный поиск возможностей для широкого переноса средств и способов действия;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выстраивать индивидуальную образовательную траекторию, учитывая ограничения со стороны других участников и ресурсные ограничения; </w:t>
      </w:r>
    </w:p>
    <w:p w:rsidR="00254893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>– менять и удерживать разные позиции в познавательной деятельности</w:t>
      </w:r>
      <w:r w:rsidR="00254893">
        <w:rPr>
          <w:rFonts w:ascii="Times New Roman" w:hAnsi="Times New Roman" w:cs="Times New Roman"/>
          <w:bCs/>
          <w:sz w:val="28"/>
          <w:szCs w:val="28"/>
        </w:rPr>
        <w:t>;</w:t>
      </w:r>
    </w:p>
    <w:p w:rsidR="00254893" w:rsidRPr="00254893" w:rsidRDefault="00254893" w:rsidP="0025489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54893">
        <w:rPr>
          <w:rFonts w:ascii="Times New Roman" w:hAnsi="Times New Roman" w:cs="Times New Roman"/>
          <w:bCs/>
          <w:sz w:val="28"/>
          <w:szCs w:val="28"/>
        </w:rPr>
        <w:t xml:space="preserve">– Умение находить и извлекать информацию в различном контексте; объяснять и описывать явления на основе полученной информации; анализировать и интегрировать полученную информацию; формулировать проблему, интерпретировать и оценивать ее; делать выводы; строить прогнозы; предлагать пути решения.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D17E8E" w:rsidRPr="00D17E8E" w:rsidRDefault="00D17E8E" w:rsidP="00D17E8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D17E8E">
        <w:rPr>
          <w:rFonts w:ascii="Times New Roman" w:hAnsi="Times New Roman" w:cs="Times New Roman"/>
          <w:bCs/>
          <w:i/>
          <w:sz w:val="28"/>
          <w:szCs w:val="28"/>
        </w:rPr>
        <w:t xml:space="preserve">Коммуникативные универсальные учебные действия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Выпускник научится: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координировать и выполнять работу в условиях реального, виртуального и комбинированного взаимодействия;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развернуто, логично и точно излагать свою точку зрения с использованием адекватных (устных и письменных) языковых средств; 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17E8E">
        <w:rPr>
          <w:rFonts w:ascii="Times New Roman" w:hAnsi="Times New Roman" w:cs="Times New Roman"/>
          <w:bCs/>
          <w:sz w:val="28"/>
          <w:szCs w:val="28"/>
        </w:rPr>
        <w:t xml:space="preserve">– распознавать </w:t>
      </w:r>
      <w:proofErr w:type="spellStart"/>
      <w:r w:rsidRPr="00D17E8E">
        <w:rPr>
          <w:rFonts w:ascii="Times New Roman" w:hAnsi="Times New Roman" w:cs="Times New Roman"/>
          <w:bCs/>
          <w:sz w:val="28"/>
          <w:szCs w:val="28"/>
        </w:rPr>
        <w:t>конфликтогенные</w:t>
      </w:r>
      <w:proofErr w:type="spellEnd"/>
      <w:r w:rsidRPr="00D17E8E">
        <w:rPr>
          <w:rFonts w:ascii="Times New Roman" w:hAnsi="Times New Roman" w:cs="Times New Roman"/>
          <w:bCs/>
          <w:sz w:val="28"/>
          <w:szCs w:val="28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F81CDD" w:rsidRPr="00F81CDD" w:rsidRDefault="00F81CDD" w:rsidP="00F81C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1CDD">
        <w:rPr>
          <w:rFonts w:ascii="Times New Roman" w:hAnsi="Times New Roman" w:cs="Times New Roman"/>
          <w:b/>
          <w:bCs/>
          <w:sz w:val="28"/>
          <w:szCs w:val="28"/>
        </w:rPr>
        <w:t>Содержание программы</w:t>
      </w:r>
    </w:p>
    <w:p w:rsidR="00F81CDD" w:rsidRDefault="00F81CDD" w:rsidP="00F81C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1CDD">
        <w:rPr>
          <w:rFonts w:ascii="Times New Roman" w:hAnsi="Times New Roman" w:cs="Times New Roman"/>
          <w:b/>
          <w:bCs/>
          <w:sz w:val="28"/>
          <w:szCs w:val="28"/>
        </w:rPr>
        <w:t xml:space="preserve">Биология. </w:t>
      </w: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F81CDD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  <w:r w:rsidRPr="00F81CDD"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70 </w:t>
      </w:r>
      <w:r w:rsidRPr="00F81CDD">
        <w:rPr>
          <w:rFonts w:ascii="Times New Roman" w:hAnsi="Times New Roman" w:cs="Times New Roman"/>
          <w:b/>
          <w:bCs/>
          <w:sz w:val="28"/>
          <w:szCs w:val="28"/>
        </w:rPr>
        <w:t>ч/год (2 ч/</w:t>
      </w:r>
      <w:proofErr w:type="spellStart"/>
      <w:r w:rsidRPr="00F81CDD">
        <w:rPr>
          <w:rFonts w:ascii="Times New Roman" w:hAnsi="Times New Roman" w:cs="Times New Roman"/>
          <w:b/>
          <w:bCs/>
          <w:sz w:val="28"/>
          <w:szCs w:val="28"/>
        </w:rPr>
        <w:t>нед</w:t>
      </w:r>
      <w:proofErr w:type="spellEnd"/>
      <w:r w:rsidRPr="00F81CDD">
        <w:rPr>
          <w:rFonts w:ascii="Times New Roman" w:hAnsi="Times New Roman" w:cs="Times New Roman"/>
          <w:b/>
          <w:bCs/>
          <w:sz w:val="28"/>
          <w:szCs w:val="28"/>
        </w:rPr>
        <w:t>.)</w:t>
      </w:r>
    </w:p>
    <w:p w:rsidR="00F81CDD" w:rsidRPr="00544A26" w:rsidRDefault="000C4488" w:rsidP="00F81CD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44A26">
        <w:rPr>
          <w:rFonts w:ascii="Times New Roman" w:hAnsi="Times New Roman" w:cs="Times New Roman"/>
          <w:b/>
          <w:bCs/>
          <w:sz w:val="28"/>
          <w:szCs w:val="28"/>
        </w:rPr>
        <w:t>Раздел 1. Введение (11 ч.)</w:t>
      </w:r>
    </w:p>
    <w:p w:rsidR="00F81CDD" w:rsidRPr="00544A26" w:rsidRDefault="00F81CDD" w:rsidP="00F81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A26">
        <w:rPr>
          <w:rFonts w:ascii="Times New Roman" w:hAnsi="Times New Roman" w:cs="Times New Roman"/>
          <w:sz w:val="28"/>
          <w:szCs w:val="28"/>
        </w:rPr>
        <w:t>Биология как комплексная наука, методы научного познания, используемые в биологии. Современные направления в биологии. Роль биологии в формировании современной научной картины мира, практическое значение</w:t>
      </w:r>
    </w:p>
    <w:p w:rsidR="00F81CDD" w:rsidRPr="00544A26" w:rsidRDefault="00F81CDD" w:rsidP="00F81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44A26">
        <w:rPr>
          <w:rFonts w:ascii="Times New Roman" w:hAnsi="Times New Roman" w:cs="Times New Roman"/>
          <w:sz w:val="28"/>
          <w:szCs w:val="28"/>
        </w:rPr>
        <w:t>биологических</w:t>
      </w:r>
      <w:proofErr w:type="gramEnd"/>
      <w:r w:rsidRPr="00544A26">
        <w:rPr>
          <w:rFonts w:ascii="Times New Roman" w:hAnsi="Times New Roman" w:cs="Times New Roman"/>
          <w:sz w:val="28"/>
          <w:szCs w:val="28"/>
        </w:rPr>
        <w:t xml:space="preserve"> знаний. Биологические системы как предмет изучения биологии.</w:t>
      </w:r>
    </w:p>
    <w:p w:rsidR="000C4488" w:rsidRPr="00544A26" w:rsidRDefault="000C4488" w:rsidP="000C44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4A26">
        <w:rPr>
          <w:rFonts w:ascii="Times New Roman" w:hAnsi="Times New Roman" w:cs="Times New Roman"/>
          <w:b/>
          <w:sz w:val="28"/>
          <w:szCs w:val="28"/>
        </w:rPr>
        <w:t xml:space="preserve">Практические работы </w:t>
      </w:r>
    </w:p>
    <w:p w:rsidR="000C4488" w:rsidRPr="00544A26" w:rsidRDefault="000C4488" w:rsidP="000C44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A26">
        <w:rPr>
          <w:rFonts w:ascii="Times New Roman" w:hAnsi="Times New Roman" w:cs="Times New Roman"/>
          <w:sz w:val="28"/>
          <w:szCs w:val="28"/>
        </w:rPr>
        <w:t>Использование различных методов при изучении биологических объектов.</w:t>
      </w:r>
    </w:p>
    <w:p w:rsidR="000C4488" w:rsidRPr="00544A26" w:rsidRDefault="000C4488" w:rsidP="000C44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A26">
        <w:rPr>
          <w:rFonts w:ascii="Times New Roman" w:hAnsi="Times New Roman" w:cs="Times New Roman"/>
          <w:sz w:val="28"/>
          <w:szCs w:val="28"/>
        </w:rPr>
        <w:t>Изучение клеток растений и животных под микроскопом на готовых микропрепаратах и их описание.</w:t>
      </w:r>
    </w:p>
    <w:p w:rsidR="00F81CDD" w:rsidRPr="00544A26" w:rsidRDefault="000C4488" w:rsidP="00F81C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4A26">
        <w:rPr>
          <w:rFonts w:ascii="Times New Roman" w:hAnsi="Times New Roman" w:cs="Times New Roman"/>
          <w:b/>
          <w:sz w:val="28"/>
          <w:szCs w:val="28"/>
        </w:rPr>
        <w:t>Раздел 2. Молекулярный уровень (28 ч.)</w:t>
      </w:r>
    </w:p>
    <w:p w:rsidR="00F81CDD" w:rsidRPr="00544A26" w:rsidRDefault="00F81CDD" w:rsidP="00F81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A26">
        <w:rPr>
          <w:rFonts w:ascii="Times New Roman" w:hAnsi="Times New Roman" w:cs="Times New Roman"/>
          <w:sz w:val="28"/>
          <w:szCs w:val="28"/>
        </w:rPr>
        <w:t>Структурные и функциональные основы жизни. Молекулярные основы жизни. Неорганические вещества, их значение.</w:t>
      </w:r>
    </w:p>
    <w:p w:rsidR="00F81CDD" w:rsidRPr="00544A26" w:rsidRDefault="00F81CDD" w:rsidP="00F81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A26">
        <w:rPr>
          <w:rFonts w:ascii="Times New Roman" w:hAnsi="Times New Roman" w:cs="Times New Roman"/>
          <w:sz w:val="28"/>
          <w:szCs w:val="28"/>
        </w:rPr>
        <w:t xml:space="preserve">Органические вещества (углеводы, липиды, белки, нуклеиновые </w:t>
      </w:r>
      <w:proofErr w:type="gramStart"/>
      <w:r w:rsidRPr="00544A26">
        <w:rPr>
          <w:rFonts w:ascii="Times New Roman" w:hAnsi="Times New Roman" w:cs="Times New Roman"/>
          <w:sz w:val="28"/>
          <w:szCs w:val="28"/>
        </w:rPr>
        <w:t>кислоты,  АТФ</w:t>
      </w:r>
      <w:proofErr w:type="gramEnd"/>
      <w:r w:rsidRPr="00544A26">
        <w:rPr>
          <w:rFonts w:ascii="Times New Roman" w:hAnsi="Times New Roman" w:cs="Times New Roman"/>
          <w:sz w:val="28"/>
          <w:szCs w:val="28"/>
        </w:rPr>
        <w:t>) и их значение. Биополимеры. Другие органические вещества клетки. Вирусы – неклеточная форма жизни, меры профилактики вирусных</w:t>
      </w:r>
      <w:r w:rsidR="008D01C6" w:rsidRPr="00544A26">
        <w:rPr>
          <w:rFonts w:ascii="Times New Roman" w:hAnsi="Times New Roman" w:cs="Times New Roman"/>
          <w:sz w:val="28"/>
          <w:szCs w:val="28"/>
        </w:rPr>
        <w:t xml:space="preserve"> </w:t>
      </w:r>
      <w:r w:rsidRPr="00544A26">
        <w:rPr>
          <w:rFonts w:ascii="Times New Roman" w:hAnsi="Times New Roman" w:cs="Times New Roman"/>
          <w:sz w:val="28"/>
          <w:szCs w:val="28"/>
        </w:rPr>
        <w:t>заболеваний.</w:t>
      </w:r>
    </w:p>
    <w:p w:rsidR="000C4488" w:rsidRPr="00544A26" w:rsidRDefault="000C4488" w:rsidP="000C44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4A26">
        <w:rPr>
          <w:rFonts w:ascii="Times New Roman" w:hAnsi="Times New Roman" w:cs="Times New Roman"/>
          <w:b/>
          <w:sz w:val="28"/>
          <w:szCs w:val="28"/>
        </w:rPr>
        <w:t>Практические и лабораторные работы</w:t>
      </w:r>
    </w:p>
    <w:p w:rsidR="000C4488" w:rsidRPr="00544A26" w:rsidRDefault="000C4488" w:rsidP="00F81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A26">
        <w:rPr>
          <w:rFonts w:ascii="Times New Roman" w:hAnsi="Times New Roman" w:cs="Times New Roman"/>
          <w:sz w:val="28"/>
          <w:szCs w:val="28"/>
        </w:rPr>
        <w:t>Обнаружение липидов с помощью качественных реакций</w:t>
      </w:r>
    </w:p>
    <w:p w:rsidR="000C4488" w:rsidRPr="00544A26" w:rsidRDefault="000C4488" w:rsidP="00F81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A26">
        <w:rPr>
          <w:rFonts w:ascii="Times New Roman" w:hAnsi="Times New Roman" w:cs="Times New Roman"/>
          <w:sz w:val="28"/>
          <w:szCs w:val="28"/>
        </w:rPr>
        <w:t>Обнаружение углеводов с помощью качественных реакций</w:t>
      </w:r>
    </w:p>
    <w:p w:rsidR="000C4488" w:rsidRPr="00544A26" w:rsidRDefault="000C4488" w:rsidP="00F81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A26">
        <w:rPr>
          <w:rFonts w:ascii="Times New Roman" w:hAnsi="Times New Roman" w:cs="Times New Roman"/>
          <w:sz w:val="28"/>
          <w:szCs w:val="28"/>
        </w:rPr>
        <w:t>Обнаружение белков с помощью качественных реакций</w:t>
      </w:r>
    </w:p>
    <w:p w:rsidR="000C4488" w:rsidRPr="00544A26" w:rsidRDefault="000C4488" w:rsidP="00F81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A26">
        <w:rPr>
          <w:rFonts w:ascii="Times New Roman" w:hAnsi="Times New Roman" w:cs="Times New Roman"/>
          <w:sz w:val="28"/>
          <w:szCs w:val="28"/>
        </w:rPr>
        <w:t>Изучение каталитической активности ферментов (на примере амилазы)</w:t>
      </w:r>
    </w:p>
    <w:p w:rsidR="000C4488" w:rsidRPr="00544A26" w:rsidRDefault="000C4488" w:rsidP="00F81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A26">
        <w:rPr>
          <w:rFonts w:ascii="Times New Roman" w:hAnsi="Times New Roman" w:cs="Times New Roman"/>
          <w:sz w:val="28"/>
          <w:szCs w:val="28"/>
        </w:rPr>
        <w:t>Выделение ДНК</w:t>
      </w:r>
    </w:p>
    <w:p w:rsidR="00F81CDD" w:rsidRPr="00544A26" w:rsidRDefault="00F81CDD" w:rsidP="00F81C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4A26">
        <w:rPr>
          <w:rFonts w:ascii="Times New Roman" w:hAnsi="Times New Roman" w:cs="Times New Roman"/>
          <w:b/>
          <w:sz w:val="28"/>
          <w:szCs w:val="28"/>
        </w:rPr>
        <w:t>Разд</w:t>
      </w:r>
      <w:r w:rsidR="000C4488" w:rsidRPr="00544A26">
        <w:rPr>
          <w:rFonts w:ascii="Times New Roman" w:hAnsi="Times New Roman" w:cs="Times New Roman"/>
          <w:b/>
          <w:sz w:val="28"/>
          <w:szCs w:val="28"/>
        </w:rPr>
        <w:t>ел 3. Клеточный уровень</w:t>
      </w:r>
    </w:p>
    <w:p w:rsidR="00F81CDD" w:rsidRPr="00544A26" w:rsidRDefault="000B602E" w:rsidP="00F81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44A26">
        <w:rPr>
          <w:rFonts w:ascii="Times New Roman" w:hAnsi="Times New Roman" w:cs="Times New Roman"/>
          <w:sz w:val="28"/>
          <w:szCs w:val="28"/>
        </w:rPr>
        <w:lastRenderedPageBreak/>
        <w:t>Нанотехнологии</w:t>
      </w:r>
      <w:proofErr w:type="spellEnd"/>
      <w:r w:rsidRPr="00544A26">
        <w:rPr>
          <w:rFonts w:ascii="Times New Roman" w:hAnsi="Times New Roman" w:cs="Times New Roman"/>
          <w:sz w:val="28"/>
          <w:szCs w:val="28"/>
        </w:rPr>
        <w:t xml:space="preserve"> в биологии. Цитология, методы цитологии. Роль клеточной теории в становлении современной естественно-научной картины мира. Клетки прокариот и эукариот. Основные части и органоиды клетки, их функции. </w:t>
      </w:r>
      <w:r w:rsidR="00F81CDD" w:rsidRPr="00544A26">
        <w:rPr>
          <w:rFonts w:ascii="Times New Roman" w:hAnsi="Times New Roman" w:cs="Times New Roman"/>
          <w:sz w:val="28"/>
          <w:szCs w:val="28"/>
        </w:rPr>
        <w:t>Жизнедеятельность клетки. Пластический обмен. Фотосинтез,</w:t>
      </w:r>
      <w:r w:rsidR="008D01C6" w:rsidRPr="00544A26">
        <w:rPr>
          <w:rFonts w:ascii="Times New Roman" w:hAnsi="Times New Roman" w:cs="Times New Roman"/>
          <w:sz w:val="28"/>
          <w:szCs w:val="28"/>
        </w:rPr>
        <w:t xml:space="preserve"> </w:t>
      </w:r>
      <w:r w:rsidR="00F81CDD" w:rsidRPr="00544A26">
        <w:rPr>
          <w:rFonts w:ascii="Times New Roman" w:hAnsi="Times New Roman" w:cs="Times New Roman"/>
          <w:sz w:val="28"/>
          <w:szCs w:val="28"/>
        </w:rPr>
        <w:t>хемосинтез. Биосинтез белка. Энергетический обмен. Хранение, передача и</w:t>
      </w:r>
      <w:r w:rsidR="008D01C6" w:rsidRPr="00544A26">
        <w:rPr>
          <w:rFonts w:ascii="Times New Roman" w:hAnsi="Times New Roman" w:cs="Times New Roman"/>
          <w:sz w:val="28"/>
          <w:szCs w:val="28"/>
        </w:rPr>
        <w:t xml:space="preserve"> </w:t>
      </w:r>
      <w:r w:rsidR="00F81CDD" w:rsidRPr="00544A26">
        <w:rPr>
          <w:rFonts w:ascii="Times New Roman" w:hAnsi="Times New Roman" w:cs="Times New Roman"/>
          <w:sz w:val="28"/>
          <w:szCs w:val="28"/>
        </w:rPr>
        <w:t>реализация наследственной информации в клетке. Генетический код. Ген,</w:t>
      </w:r>
      <w:r w:rsidR="008D01C6" w:rsidRPr="00544A26">
        <w:rPr>
          <w:rFonts w:ascii="Times New Roman" w:hAnsi="Times New Roman" w:cs="Times New Roman"/>
          <w:sz w:val="28"/>
          <w:szCs w:val="28"/>
        </w:rPr>
        <w:t xml:space="preserve"> </w:t>
      </w:r>
      <w:r w:rsidR="00F81CDD" w:rsidRPr="00544A26">
        <w:rPr>
          <w:rFonts w:ascii="Times New Roman" w:hAnsi="Times New Roman" w:cs="Times New Roman"/>
          <w:sz w:val="28"/>
          <w:szCs w:val="28"/>
        </w:rPr>
        <w:t xml:space="preserve">геном. </w:t>
      </w:r>
      <w:proofErr w:type="spellStart"/>
      <w:r w:rsidR="00F81CDD" w:rsidRPr="00544A26">
        <w:rPr>
          <w:rFonts w:ascii="Times New Roman" w:hAnsi="Times New Roman" w:cs="Times New Roman"/>
          <w:sz w:val="28"/>
          <w:szCs w:val="28"/>
        </w:rPr>
        <w:t>Геномика</w:t>
      </w:r>
      <w:proofErr w:type="spellEnd"/>
      <w:r w:rsidR="00F81CDD" w:rsidRPr="00544A26">
        <w:rPr>
          <w:rFonts w:ascii="Times New Roman" w:hAnsi="Times New Roman" w:cs="Times New Roman"/>
          <w:sz w:val="28"/>
          <w:szCs w:val="28"/>
        </w:rPr>
        <w:t xml:space="preserve">. Влияние </w:t>
      </w:r>
      <w:proofErr w:type="spellStart"/>
      <w:r w:rsidR="00F81CDD" w:rsidRPr="00544A26">
        <w:rPr>
          <w:rFonts w:ascii="Times New Roman" w:hAnsi="Times New Roman" w:cs="Times New Roman"/>
          <w:sz w:val="28"/>
          <w:szCs w:val="28"/>
        </w:rPr>
        <w:t>наркогенных</w:t>
      </w:r>
      <w:proofErr w:type="spellEnd"/>
      <w:r w:rsidR="00F81CDD" w:rsidRPr="00544A26">
        <w:rPr>
          <w:rFonts w:ascii="Times New Roman" w:hAnsi="Times New Roman" w:cs="Times New Roman"/>
          <w:sz w:val="28"/>
          <w:szCs w:val="28"/>
        </w:rPr>
        <w:t xml:space="preserve"> веществ на процессы в клетке.</w:t>
      </w:r>
      <w:r w:rsidR="008D01C6" w:rsidRPr="00544A26">
        <w:rPr>
          <w:rFonts w:ascii="Times New Roman" w:hAnsi="Times New Roman" w:cs="Times New Roman"/>
          <w:sz w:val="28"/>
          <w:szCs w:val="28"/>
        </w:rPr>
        <w:t xml:space="preserve"> </w:t>
      </w:r>
      <w:r w:rsidR="00F81CDD" w:rsidRPr="00544A26">
        <w:rPr>
          <w:rFonts w:ascii="Times New Roman" w:hAnsi="Times New Roman" w:cs="Times New Roman"/>
          <w:sz w:val="28"/>
          <w:szCs w:val="28"/>
        </w:rPr>
        <w:t>Клеточный цикл: интерфаза и деление. Митоз и мейоз, их значение.</w:t>
      </w:r>
      <w:r w:rsidR="008D01C6" w:rsidRPr="00544A26">
        <w:rPr>
          <w:rFonts w:ascii="Times New Roman" w:hAnsi="Times New Roman" w:cs="Times New Roman"/>
          <w:sz w:val="28"/>
          <w:szCs w:val="28"/>
        </w:rPr>
        <w:t xml:space="preserve"> </w:t>
      </w:r>
      <w:r w:rsidR="00F81CDD" w:rsidRPr="00544A26">
        <w:rPr>
          <w:rFonts w:ascii="Times New Roman" w:hAnsi="Times New Roman" w:cs="Times New Roman"/>
          <w:sz w:val="28"/>
          <w:szCs w:val="28"/>
        </w:rPr>
        <w:t>Соматические и половые клетки.</w:t>
      </w:r>
    </w:p>
    <w:p w:rsidR="00544A26" w:rsidRPr="00544A26" w:rsidRDefault="00544A26" w:rsidP="00544A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A26">
        <w:rPr>
          <w:rFonts w:ascii="Times New Roman" w:hAnsi="Times New Roman" w:cs="Times New Roman"/>
          <w:b/>
          <w:sz w:val="28"/>
          <w:szCs w:val="28"/>
        </w:rPr>
        <w:t>Практические работы</w:t>
      </w:r>
    </w:p>
    <w:p w:rsidR="00F81CDD" w:rsidRPr="00544A26" w:rsidRDefault="00544A26" w:rsidP="00F81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A26">
        <w:rPr>
          <w:rFonts w:ascii="Times New Roman" w:hAnsi="Times New Roman" w:cs="Times New Roman"/>
          <w:sz w:val="28"/>
          <w:szCs w:val="28"/>
        </w:rPr>
        <w:t>Изучение строения половых клеток</w:t>
      </w:r>
    </w:p>
    <w:p w:rsidR="00544A26" w:rsidRPr="00544A26" w:rsidRDefault="00544A26" w:rsidP="00F81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7E8E" w:rsidRPr="00544A26" w:rsidRDefault="00D17E8E" w:rsidP="00D17E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4A26">
        <w:rPr>
          <w:rFonts w:ascii="Times New Roman" w:hAnsi="Times New Roman" w:cs="Times New Roman"/>
          <w:b/>
          <w:bCs/>
          <w:sz w:val="28"/>
          <w:szCs w:val="28"/>
        </w:rPr>
        <w:t>Содержание программы</w:t>
      </w:r>
    </w:p>
    <w:p w:rsidR="00D17E8E" w:rsidRPr="00544A26" w:rsidRDefault="00D17E8E" w:rsidP="00D17E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4A26">
        <w:rPr>
          <w:rFonts w:ascii="Times New Roman" w:hAnsi="Times New Roman" w:cs="Times New Roman"/>
          <w:b/>
          <w:bCs/>
          <w:sz w:val="28"/>
          <w:szCs w:val="28"/>
        </w:rPr>
        <w:t>Биология. 11 класс</w:t>
      </w:r>
      <w:r w:rsidRPr="00544A26">
        <w:rPr>
          <w:rFonts w:ascii="Times New Roman" w:hAnsi="Times New Roman" w:cs="Times New Roman"/>
          <w:b/>
          <w:bCs/>
          <w:sz w:val="28"/>
          <w:szCs w:val="28"/>
        </w:rPr>
        <w:br/>
        <w:t>68 ч/год (2 ч/</w:t>
      </w:r>
      <w:proofErr w:type="spellStart"/>
      <w:r w:rsidRPr="00544A26">
        <w:rPr>
          <w:rFonts w:ascii="Times New Roman" w:hAnsi="Times New Roman" w:cs="Times New Roman"/>
          <w:b/>
          <w:bCs/>
          <w:sz w:val="28"/>
          <w:szCs w:val="28"/>
        </w:rPr>
        <w:t>нед</w:t>
      </w:r>
      <w:proofErr w:type="spellEnd"/>
      <w:r w:rsidRPr="00544A26">
        <w:rPr>
          <w:rFonts w:ascii="Times New Roman" w:hAnsi="Times New Roman" w:cs="Times New Roman"/>
          <w:b/>
          <w:bCs/>
          <w:sz w:val="28"/>
          <w:szCs w:val="28"/>
        </w:rPr>
        <w:t>.)</w:t>
      </w:r>
    </w:p>
    <w:p w:rsidR="00F81CDD" w:rsidRPr="00544A26" w:rsidRDefault="00F81CDD" w:rsidP="00D17E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7E8E" w:rsidRPr="00544A26" w:rsidRDefault="00D17E8E" w:rsidP="00D17E8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44A26">
        <w:rPr>
          <w:rFonts w:ascii="Times New Roman" w:hAnsi="Times New Roman" w:cs="Times New Roman"/>
          <w:b/>
          <w:bCs/>
          <w:sz w:val="28"/>
          <w:szCs w:val="28"/>
        </w:rPr>
        <w:t>Раздел 1. Организменный уровень</w:t>
      </w:r>
      <w:r w:rsidR="000B1C9D" w:rsidRPr="00544A26">
        <w:rPr>
          <w:rFonts w:ascii="Times New Roman" w:hAnsi="Times New Roman" w:cs="Times New Roman"/>
          <w:b/>
          <w:bCs/>
          <w:sz w:val="28"/>
          <w:szCs w:val="28"/>
        </w:rPr>
        <w:t xml:space="preserve"> (24 ч.)</w:t>
      </w:r>
    </w:p>
    <w:p w:rsidR="00D17E8E" w:rsidRPr="00544A26" w:rsidRDefault="00D17E8E" w:rsidP="00D17E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A26">
        <w:rPr>
          <w:rFonts w:ascii="Times New Roman" w:hAnsi="Times New Roman" w:cs="Times New Roman"/>
          <w:sz w:val="28"/>
          <w:szCs w:val="28"/>
        </w:rPr>
        <w:t>Организм — единое целое. Жизнедеятельность организма. Регуляция функций организма, гомеостаз. Размножение организмов (бесполое и половое). Способы размножения у растений и животных. Индивидуальное развитие организма (онтогенез). Причины нарушений развития. Репродуктивное здоровье человека; последствия влияния алкоголя, никотина, наркотических веществ на эмбриональное развитие человека. Жизненные циклы разных групп организмов.</w:t>
      </w:r>
    </w:p>
    <w:p w:rsidR="00D17E8E" w:rsidRPr="00544A26" w:rsidRDefault="00D17E8E" w:rsidP="00D17E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A26">
        <w:rPr>
          <w:rFonts w:ascii="Times New Roman" w:hAnsi="Times New Roman" w:cs="Times New Roman"/>
          <w:sz w:val="28"/>
          <w:szCs w:val="28"/>
        </w:rPr>
        <w:t>Генетика, методы генетики. Генетическая терминология и символика. Законы наследственности Г. Менделя. Хромосомная теория наследственности. Определение пола. Сцепленное с полом наследование. Генетика человека. Наследственные заболевания человека и их предупреждение. Этические аспекты в области медицинской генетики.</w:t>
      </w:r>
    </w:p>
    <w:p w:rsidR="00F86B46" w:rsidRPr="00544A26" w:rsidRDefault="00D17E8E" w:rsidP="00F81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A26">
        <w:rPr>
          <w:rFonts w:ascii="Times New Roman" w:hAnsi="Times New Roman" w:cs="Times New Roman"/>
          <w:sz w:val="28"/>
          <w:szCs w:val="28"/>
        </w:rPr>
        <w:t>Генотип и среда. Ненаследственная изменчивость. Наследственная изменчивость. Мутагены, их влияние на здоровье человека. Доместикация и селекция. Методы селекции. Биотехнология, ее направления и перспективы развития. Биобезопасность.</w:t>
      </w:r>
    </w:p>
    <w:p w:rsidR="00602B36" w:rsidRPr="00544A26" w:rsidRDefault="00602B36" w:rsidP="00F81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A26">
        <w:rPr>
          <w:rFonts w:ascii="Times New Roman" w:hAnsi="Times New Roman" w:cs="Times New Roman"/>
          <w:b/>
          <w:sz w:val="28"/>
          <w:szCs w:val="28"/>
        </w:rPr>
        <w:t>Практические работы</w:t>
      </w:r>
    </w:p>
    <w:p w:rsidR="00602B36" w:rsidRPr="00544A26" w:rsidRDefault="00602B36" w:rsidP="00602B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A26">
        <w:rPr>
          <w:rFonts w:ascii="Times New Roman" w:hAnsi="Times New Roman" w:cs="Times New Roman"/>
          <w:sz w:val="28"/>
          <w:szCs w:val="28"/>
        </w:rPr>
        <w:t>Выявление признаков сходства зародышей человека и других позвоночных животных как доказательство их родства.</w:t>
      </w:r>
    </w:p>
    <w:p w:rsidR="00602B36" w:rsidRPr="00544A26" w:rsidRDefault="00602B36" w:rsidP="00F81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A26">
        <w:rPr>
          <w:rFonts w:ascii="Times New Roman" w:hAnsi="Times New Roman" w:cs="Times New Roman"/>
          <w:sz w:val="28"/>
          <w:szCs w:val="28"/>
        </w:rPr>
        <w:t>Составление и анализ родословных человека.</w:t>
      </w:r>
    </w:p>
    <w:p w:rsidR="00602B36" w:rsidRPr="00544A26" w:rsidRDefault="00602B36" w:rsidP="00602B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A26">
        <w:rPr>
          <w:rFonts w:ascii="Times New Roman" w:hAnsi="Times New Roman" w:cs="Times New Roman"/>
          <w:sz w:val="28"/>
          <w:szCs w:val="28"/>
        </w:rPr>
        <w:t>Изучение изменчивости, построение вариационного ряда и вариационной кривой.</w:t>
      </w:r>
    </w:p>
    <w:p w:rsidR="00D17E8E" w:rsidRPr="00544A26" w:rsidRDefault="00D17E8E" w:rsidP="00D17E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4A26">
        <w:rPr>
          <w:rFonts w:ascii="Times New Roman" w:hAnsi="Times New Roman" w:cs="Times New Roman"/>
          <w:b/>
          <w:sz w:val="28"/>
          <w:szCs w:val="28"/>
        </w:rPr>
        <w:t>Раздел 2. Популяционно-видовой уровень</w:t>
      </w:r>
      <w:r w:rsidR="00602B36" w:rsidRPr="00544A26">
        <w:rPr>
          <w:rFonts w:ascii="Times New Roman" w:hAnsi="Times New Roman" w:cs="Times New Roman"/>
          <w:b/>
          <w:sz w:val="28"/>
          <w:szCs w:val="28"/>
        </w:rPr>
        <w:t xml:space="preserve"> (12 ч.)</w:t>
      </w:r>
    </w:p>
    <w:p w:rsidR="00D17E8E" w:rsidRPr="00544A26" w:rsidRDefault="00D17E8E" w:rsidP="005036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A26">
        <w:rPr>
          <w:rFonts w:ascii="Times New Roman" w:hAnsi="Times New Roman" w:cs="Times New Roman"/>
          <w:sz w:val="28"/>
          <w:szCs w:val="28"/>
        </w:rPr>
        <w:lastRenderedPageBreak/>
        <w:t xml:space="preserve">Развитие эволюционных идей, эволюционная теория Ч. Дарвина. Синтетическая теория эволюции. Свидетельства эволюции живой природы. </w:t>
      </w:r>
      <w:proofErr w:type="spellStart"/>
      <w:r w:rsidRPr="00544A26">
        <w:rPr>
          <w:rFonts w:ascii="Times New Roman" w:hAnsi="Times New Roman" w:cs="Times New Roman"/>
          <w:sz w:val="28"/>
          <w:szCs w:val="28"/>
        </w:rPr>
        <w:t>Микроэволюция</w:t>
      </w:r>
      <w:proofErr w:type="spellEnd"/>
      <w:r w:rsidRPr="00544A26">
        <w:rPr>
          <w:rFonts w:ascii="Times New Roman" w:hAnsi="Times New Roman" w:cs="Times New Roman"/>
          <w:sz w:val="28"/>
          <w:szCs w:val="28"/>
        </w:rPr>
        <w:t xml:space="preserve"> и макроэволюция. Вид, его критерии. Популяция – элементарная единица эволюции. Движущие силы эволюции, их влияние на генофонд популяции. Направления эволюции. Многообразие организмов как результат эволюции. Принципы классификации, систематика. </w:t>
      </w:r>
    </w:p>
    <w:p w:rsidR="00602B36" w:rsidRPr="00544A26" w:rsidRDefault="00602B36" w:rsidP="005036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4A26">
        <w:rPr>
          <w:rFonts w:ascii="Times New Roman" w:hAnsi="Times New Roman" w:cs="Times New Roman"/>
          <w:b/>
          <w:sz w:val="28"/>
          <w:szCs w:val="28"/>
        </w:rPr>
        <w:t>Практические работы</w:t>
      </w:r>
    </w:p>
    <w:p w:rsidR="00602B36" w:rsidRPr="00544A26" w:rsidRDefault="00602B36" w:rsidP="005036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A26">
        <w:rPr>
          <w:rFonts w:ascii="Times New Roman" w:hAnsi="Times New Roman" w:cs="Times New Roman"/>
          <w:sz w:val="28"/>
          <w:szCs w:val="28"/>
        </w:rPr>
        <w:t>Сравнение видов по морфологическому критерию.</w:t>
      </w:r>
    </w:p>
    <w:p w:rsidR="00D17E8E" w:rsidRPr="00544A26" w:rsidRDefault="00D17E8E" w:rsidP="00D17E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4A26">
        <w:rPr>
          <w:rFonts w:ascii="Times New Roman" w:hAnsi="Times New Roman" w:cs="Times New Roman"/>
          <w:b/>
          <w:sz w:val="28"/>
          <w:szCs w:val="28"/>
        </w:rPr>
        <w:t xml:space="preserve">Раздел 3. </w:t>
      </w:r>
      <w:proofErr w:type="spellStart"/>
      <w:r w:rsidRPr="00544A26">
        <w:rPr>
          <w:rFonts w:ascii="Times New Roman" w:hAnsi="Times New Roman" w:cs="Times New Roman"/>
          <w:b/>
          <w:sz w:val="28"/>
          <w:szCs w:val="28"/>
        </w:rPr>
        <w:t>Экосистемный</w:t>
      </w:r>
      <w:proofErr w:type="spellEnd"/>
      <w:r w:rsidR="00602B36" w:rsidRPr="00544A26">
        <w:rPr>
          <w:rFonts w:ascii="Times New Roman" w:hAnsi="Times New Roman" w:cs="Times New Roman"/>
          <w:b/>
          <w:sz w:val="28"/>
          <w:szCs w:val="28"/>
        </w:rPr>
        <w:t xml:space="preserve"> уровень (15 ч.)</w:t>
      </w:r>
    </w:p>
    <w:p w:rsidR="00D17E8E" w:rsidRPr="00544A26" w:rsidRDefault="00D17E8E" w:rsidP="00D17E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A26">
        <w:rPr>
          <w:rFonts w:ascii="Times New Roman" w:hAnsi="Times New Roman" w:cs="Times New Roman"/>
          <w:sz w:val="28"/>
          <w:szCs w:val="28"/>
        </w:rPr>
        <w:t>Приспособления организмов к действию экологических факторов. Биогеоценоз. Экосистема. Разнообразие экосистем. Взаимоотношения популяций разных видов в экосистеме. Круговорот веществ и поток энергии в экосистеме. Устойчивость и динамика экосистем. Последствия влияния деятельности человека на экосистемы. Сохранение биоразнообразия как основа устойчивости экосистемы.</w:t>
      </w:r>
    </w:p>
    <w:p w:rsidR="00602B36" w:rsidRPr="00544A26" w:rsidRDefault="00602B36" w:rsidP="00602B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4A26">
        <w:rPr>
          <w:rFonts w:ascii="Times New Roman" w:hAnsi="Times New Roman" w:cs="Times New Roman"/>
          <w:b/>
          <w:sz w:val="28"/>
          <w:szCs w:val="28"/>
        </w:rPr>
        <w:t>Практические работы</w:t>
      </w:r>
    </w:p>
    <w:p w:rsidR="00602B36" w:rsidRPr="00544A26" w:rsidRDefault="00602B36" w:rsidP="00602B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A26">
        <w:rPr>
          <w:rFonts w:ascii="Times New Roman" w:hAnsi="Times New Roman" w:cs="Times New Roman"/>
          <w:sz w:val="28"/>
          <w:szCs w:val="28"/>
        </w:rPr>
        <w:t>Выявление приспособлений организмов к влиянию различных экологических факторов</w:t>
      </w:r>
    </w:p>
    <w:p w:rsidR="00602B36" w:rsidRPr="00544A26" w:rsidRDefault="00602B36" w:rsidP="00602B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A26">
        <w:rPr>
          <w:rFonts w:ascii="Times New Roman" w:hAnsi="Times New Roman" w:cs="Times New Roman"/>
          <w:sz w:val="28"/>
          <w:szCs w:val="28"/>
        </w:rPr>
        <w:t>Составление пищевых цепей.</w:t>
      </w:r>
    </w:p>
    <w:p w:rsidR="00602B36" w:rsidRPr="00544A26" w:rsidRDefault="00602B36" w:rsidP="00602B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A26">
        <w:rPr>
          <w:rFonts w:ascii="Times New Roman" w:hAnsi="Times New Roman" w:cs="Times New Roman"/>
          <w:sz w:val="28"/>
          <w:szCs w:val="28"/>
        </w:rPr>
        <w:t>Изучение и описание экосистем своей местности.</w:t>
      </w:r>
    </w:p>
    <w:p w:rsidR="00D17E8E" w:rsidRPr="00544A26" w:rsidRDefault="00D17E8E" w:rsidP="00D17E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4A26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602B36" w:rsidRPr="00544A26">
        <w:rPr>
          <w:rFonts w:ascii="Times New Roman" w:hAnsi="Times New Roman" w:cs="Times New Roman"/>
          <w:b/>
          <w:sz w:val="28"/>
          <w:szCs w:val="28"/>
        </w:rPr>
        <w:t>4</w:t>
      </w:r>
      <w:r w:rsidRPr="00544A26">
        <w:rPr>
          <w:rFonts w:ascii="Times New Roman" w:hAnsi="Times New Roman" w:cs="Times New Roman"/>
          <w:b/>
          <w:sz w:val="28"/>
          <w:szCs w:val="28"/>
        </w:rPr>
        <w:t>. Биосферный</w:t>
      </w:r>
      <w:r w:rsidR="00602B36" w:rsidRPr="00544A26">
        <w:rPr>
          <w:rFonts w:ascii="Times New Roman" w:hAnsi="Times New Roman" w:cs="Times New Roman"/>
          <w:b/>
          <w:sz w:val="28"/>
          <w:szCs w:val="28"/>
        </w:rPr>
        <w:t xml:space="preserve"> уровень (17 ч.)</w:t>
      </w:r>
    </w:p>
    <w:p w:rsidR="00503674" w:rsidRPr="00544A26" w:rsidRDefault="00D17E8E" w:rsidP="005036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A26">
        <w:rPr>
          <w:rFonts w:ascii="Times New Roman" w:hAnsi="Times New Roman" w:cs="Times New Roman"/>
          <w:sz w:val="28"/>
          <w:szCs w:val="28"/>
        </w:rPr>
        <w:t>Структура биосферы. Закономерности существования биосферы. Круговороты веществ в биосфере. Глобальные антропогенные изменения в биосфере. Проблемы устойчивого развития. Перспективы развития биологических наук.</w:t>
      </w:r>
      <w:r w:rsidR="00503674" w:rsidRPr="00544A26">
        <w:rPr>
          <w:rFonts w:ascii="Times New Roman" w:hAnsi="Times New Roman" w:cs="Times New Roman"/>
          <w:sz w:val="28"/>
          <w:szCs w:val="28"/>
        </w:rPr>
        <w:t xml:space="preserve"> Развитие жизни на Земле. Гипотезы происхождения жизни на Земле. Основные этапы эволюции органического мира на Земле. Современные представления о происхождении человека. Эволюция человека (антропогенез). Движущие силы антропогенеза. Расы человека, их</w:t>
      </w:r>
      <w:r w:rsidR="00602B36" w:rsidRPr="00544A26">
        <w:rPr>
          <w:rFonts w:ascii="Times New Roman" w:hAnsi="Times New Roman" w:cs="Times New Roman"/>
          <w:sz w:val="28"/>
          <w:szCs w:val="28"/>
        </w:rPr>
        <w:t xml:space="preserve"> </w:t>
      </w:r>
      <w:r w:rsidR="00503674" w:rsidRPr="00544A26">
        <w:rPr>
          <w:rFonts w:ascii="Times New Roman" w:hAnsi="Times New Roman" w:cs="Times New Roman"/>
          <w:sz w:val="28"/>
          <w:szCs w:val="28"/>
        </w:rPr>
        <w:t>происхождение и единство.</w:t>
      </w:r>
    </w:p>
    <w:p w:rsidR="00602B36" w:rsidRPr="00544A26" w:rsidRDefault="00602B36" w:rsidP="00602B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4A26">
        <w:rPr>
          <w:rFonts w:ascii="Times New Roman" w:hAnsi="Times New Roman" w:cs="Times New Roman"/>
          <w:b/>
          <w:sz w:val="28"/>
          <w:szCs w:val="28"/>
        </w:rPr>
        <w:t>Практические работы</w:t>
      </w:r>
    </w:p>
    <w:p w:rsidR="00602B36" w:rsidRPr="00544A26" w:rsidRDefault="00602B36" w:rsidP="005036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A26">
        <w:rPr>
          <w:rFonts w:ascii="Times New Roman" w:hAnsi="Times New Roman" w:cs="Times New Roman"/>
          <w:sz w:val="28"/>
          <w:szCs w:val="28"/>
        </w:rPr>
        <w:t>Теории происхождения жизни на Земле.</w:t>
      </w:r>
    </w:p>
    <w:p w:rsidR="00602B36" w:rsidRPr="00544A26" w:rsidRDefault="00602B36" w:rsidP="005036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A26">
        <w:rPr>
          <w:rFonts w:ascii="Times New Roman" w:hAnsi="Times New Roman" w:cs="Times New Roman"/>
          <w:sz w:val="28"/>
          <w:szCs w:val="28"/>
        </w:rPr>
        <w:t>Оценка антропогенных изменений в природе.</w:t>
      </w:r>
    </w:p>
    <w:p w:rsidR="00D17E8E" w:rsidRPr="00D17E8E" w:rsidRDefault="00D17E8E" w:rsidP="00D17E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384E" w:rsidRDefault="002D384E" w:rsidP="002D384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D384E">
        <w:rPr>
          <w:rFonts w:ascii="Times New Roman" w:hAnsi="Times New Roman" w:cs="Times New Roman"/>
          <w:b/>
          <w:bCs/>
          <w:sz w:val="28"/>
          <w:szCs w:val="28"/>
        </w:rPr>
        <w:t>Учебно-тематический план в 1</w:t>
      </w:r>
      <w:r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2D384E">
        <w:rPr>
          <w:rFonts w:ascii="Times New Roman" w:hAnsi="Times New Roman" w:cs="Times New Roman"/>
          <w:b/>
          <w:bCs/>
          <w:sz w:val="28"/>
          <w:szCs w:val="28"/>
        </w:rPr>
        <w:t xml:space="preserve"> классе</w:t>
      </w:r>
    </w:p>
    <w:tbl>
      <w:tblPr>
        <w:tblStyle w:val="1"/>
        <w:tblW w:w="11165" w:type="dxa"/>
        <w:tblLook w:val="04A0" w:firstRow="1" w:lastRow="0" w:firstColumn="1" w:lastColumn="0" w:noHBand="0" w:noVBand="1"/>
      </w:tblPr>
      <w:tblGrid>
        <w:gridCol w:w="540"/>
        <w:gridCol w:w="6798"/>
        <w:gridCol w:w="1984"/>
        <w:gridCol w:w="1843"/>
      </w:tblGrid>
      <w:tr w:rsidR="002D384E" w:rsidRPr="00CB07FD" w:rsidTr="00941A5E">
        <w:trPr>
          <w:trHeight w:val="716"/>
        </w:trPr>
        <w:tc>
          <w:tcPr>
            <w:tcW w:w="540" w:type="dxa"/>
            <w:hideMark/>
          </w:tcPr>
          <w:p w:rsidR="002D384E" w:rsidRPr="0038602F" w:rsidRDefault="002D384E" w:rsidP="00941A5E">
            <w:pPr>
              <w:jc w:val="center"/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№</w:t>
            </w:r>
          </w:p>
          <w:p w:rsidR="002D384E" w:rsidRPr="0038602F" w:rsidRDefault="002D384E" w:rsidP="00941A5E">
            <w:pPr>
              <w:jc w:val="center"/>
              <w:rPr>
                <w:sz w:val="24"/>
                <w:szCs w:val="24"/>
              </w:rPr>
            </w:pPr>
            <w:proofErr w:type="gramStart"/>
            <w:r w:rsidRPr="0038602F">
              <w:rPr>
                <w:sz w:val="24"/>
                <w:szCs w:val="24"/>
              </w:rPr>
              <w:t>п</w:t>
            </w:r>
            <w:proofErr w:type="gramEnd"/>
            <w:r w:rsidRPr="0038602F">
              <w:rPr>
                <w:sz w:val="24"/>
                <w:szCs w:val="24"/>
              </w:rPr>
              <w:t>/п</w:t>
            </w:r>
          </w:p>
        </w:tc>
        <w:tc>
          <w:tcPr>
            <w:tcW w:w="6798" w:type="dxa"/>
            <w:hideMark/>
          </w:tcPr>
          <w:p w:rsidR="002D384E" w:rsidRPr="0038602F" w:rsidRDefault="002D384E" w:rsidP="00941A5E">
            <w:pPr>
              <w:jc w:val="center"/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Название тем программы</w:t>
            </w:r>
          </w:p>
        </w:tc>
        <w:tc>
          <w:tcPr>
            <w:tcW w:w="1984" w:type="dxa"/>
            <w:hideMark/>
          </w:tcPr>
          <w:p w:rsidR="002D384E" w:rsidRPr="0038602F" w:rsidRDefault="002D384E" w:rsidP="00941A5E">
            <w:pPr>
              <w:jc w:val="center"/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Количество часов</w:t>
            </w:r>
          </w:p>
          <w:p w:rsidR="002D384E" w:rsidRPr="0038602F" w:rsidRDefault="002D384E" w:rsidP="00941A5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D384E" w:rsidRPr="0038602F" w:rsidRDefault="002D384E" w:rsidP="00941A5E">
            <w:pPr>
              <w:jc w:val="center"/>
              <w:rPr>
                <w:sz w:val="24"/>
                <w:szCs w:val="24"/>
              </w:rPr>
            </w:pPr>
            <w:r w:rsidRPr="00CB07FD">
              <w:rPr>
                <w:sz w:val="24"/>
                <w:szCs w:val="24"/>
              </w:rPr>
              <w:t xml:space="preserve">Лабораторные и практические </w:t>
            </w:r>
          </w:p>
          <w:p w:rsidR="002D384E" w:rsidRPr="0038602F" w:rsidRDefault="002D384E" w:rsidP="00941A5E">
            <w:pPr>
              <w:jc w:val="center"/>
              <w:rPr>
                <w:sz w:val="24"/>
                <w:szCs w:val="24"/>
              </w:rPr>
            </w:pPr>
            <w:proofErr w:type="gramStart"/>
            <w:r w:rsidRPr="00CB07FD">
              <w:rPr>
                <w:sz w:val="24"/>
                <w:szCs w:val="24"/>
              </w:rPr>
              <w:t>работы</w:t>
            </w:r>
            <w:proofErr w:type="gramEnd"/>
          </w:p>
          <w:p w:rsidR="002D384E" w:rsidRPr="0038602F" w:rsidRDefault="002D384E" w:rsidP="00941A5E">
            <w:pPr>
              <w:jc w:val="center"/>
              <w:rPr>
                <w:sz w:val="24"/>
                <w:szCs w:val="24"/>
              </w:rPr>
            </w:pPr>
          </w:p>
        </w:tc>
      </w:tr>
      <w:tr w:rsidR="002D384E" w:rsidRPr="00CB07FD" w:rsidTr="00941A5E">
        <w:tc>
          <w:tcPr>
            <w:tcW w:w="540" w:type="dxa"/>
            <w:hideMark/>
          </w:tcPr>
          <w:p w:rsidR="002D384E" w:rsidRPr="0038602F" w:rsidRDefault="002D384E" w:rsidP="00941A5E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6798" w:type="dxa"/>
            <w:hideMark/>
          </w:tcPr>
          <w:p w:rsidR="002D384E" w:rsidRPr="000C4488" w:rsidRDefault="000C4488" w:rsidP="00941A5E">
            <w:pPr>
              <w:rPr>
                <w:sz w:val="24"/>
                <w:szCs w:val="24"/>
              </w:rPr>
            </w:pPr>
            <w:r w:rsidRPr="000C4488">
              <w:rPr>
                <w:bCs/>
                <w:sz w:val="24"/>
                <w:szCs w:val="24"/>
              </w:rPr>
              <w:t>Раздел 1. Введение</w:t>
            </w:r>
          </w:p>
        </w:tc>
        <w:tc>
          <w:tcPr>
            <w:tcW w:w="1984" w:type="dxa"/>
            <w:hideMark/>
          </w:tcPr>
          <w:p w:rsidR="002D384E" w:rsidRPr="0038602F" w:rsidRDefault="000C4488" w:rsidP="00941A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2D384E" w:rsidRPr="0038602F" w:rsidRDefault="000C4488" w:rsidP="00941A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D384E" w:rsidRPr="00CB07FD" w:rsidTr="00941A5E">
        <w:tc>
          <w:tcPr>
            <w:tcW w:w="540" w:type="dxa"/>
            <w:hideMark/>
          </w:tcPr>
          <w:p w:rsidR="002D384E" w:rsidRPr="0038602F" w:rsidRDefault="002D384E" w:rsidP="00941A5E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2.</w:t>
            </w:r>
          </w:p>
        </w:tc>
        <w:tc>
          <w:tcPr>
            <w:tcW w:w="6798" w:type="dxa"/>
            <w:hideMark/>
          </w:tcPr>
          <w:p w:rsidR="002D384E" w:rsidRPr="0038602F" w:rsidRDefault="000C4488" w:rsidP="00941A5E">
            <w:pPr>
              <w:rPr>
                <w:sz w:val="24"/>
                <w:szCs w:val="24"/>
              </w:rPr>
            </w:pPr>
            <w:r w:rsidRPr="000C4488">
              <w:rPr>
                <w:sz w:val="24"/>
                <w:szCs w:val="24"/>
              </w:rPr>
              <w:t>Раздел 2. Молекулярный уровень</w:t>
            </w:r>
          </w:p>
        </w:tc>
        <w:tc>
          <w:tcPr>
            <w:tcW w:w="1984" w:type="dxa"/>
            <w:hideMark/>
          </w:tcPr>
          <w:p w:rsidR="002D384E" w:rsidRPr="0038602F" w:rsidRDefault="000C4488" w:rsidP="00941A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843" w:type="dxa"/>
          </w:tcPr>
          <w:p w:rsidR="002D384E" w:rsidRPr="0038602F" w:rsidRDefault="000C4488" w:rsidP="00941A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D384E" w:rsidRPr="00CB07FD" w:rsidTr="00941A5E">
        <w:tc>
          <w:tcPr>
            <w:tcW w:w="540" w:type="dxa"/>
            <w:hideMark/>
          </w:tcPr>
          <w:p w:rsidR="002D384E" w:rsidRPr="0038602F" w:rsidRDefault="002D384E" w:rsidP="00941A5E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3.</w:t>
            </w:r>
          </w:p>
        </w:tc>
        <w:tc>
          <w:tcPr>
            <w:tcW w:w="6798" w:type="dxa"/>
            <w:hideMark/>
          </w:tcPr>
          <w:p w:rsidR="002D384E" w:rsidRPr="0038602F" w:rsidRDefault="000C4488" w:rsidP="00941A5E">
            <w:pPr>
              <w:rPr>
                <w:sz w:val="24"/>
                <w:szCs w:val="24"/>
              </w:rPr>
            </w:pPr>
            <w:r w:rsidRPr="000C4488">
              <w:rPr>
                <w:sz w:val="24"/>
                <w:szCs w:val="24"/>
              </w:rPr>
              <w:t>Раздел 3. Клеточный уровень</w:t>
            </w:r>
          </w:p>
        </w:tc>
        <w:tc>
          <w:tcPr>
            <w:tcW w:w="1984" w:type="dxa"/>
            <w:hideMark/>
          </w:tcPr>
          <w:p w:rsidR="002D384E" w:rsidRPr="0038602F" w:rsidRDefault="000C4488" w:rsidP="00544A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44A2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D384E" w:rsidRPr="0038602F" w:rsidRDefault="00544A26" w:rsidP="00941A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D384E" w:rsidRPr="00CB07FD" w:rsidTr="00941A5E">
        <w:tc>
          <w:tcPr>
            <w:tcW w:w="7338" w:type="dxa"/>
            <w:gridSpan w:val="2"/>
          </w:tcPr>
          <w:p w:rsidR="002D384E" w:rsidRPr="0038602F" w:rsidRDefault="002D384E" w:rsidP="00941A5E">
            <w:pPr>
              <w:rPr>
                <w:b/>
                <w:sz w:val="24"/>
                <w:szCs w:val="24"/>
              </w:rPr>
            </w:pPr>
            <w:r w:rsidRPr="0038602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984" w:type="dxa"/>
          </w:tcPr>
          <w:p w:rsidR="002D384E" w:rsidRPr="0038602F" w:rsidRDefault="00544A26" w:rsidP="00941A5E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70</w:t>
            </w:r>
          </w:p>
        </w:tc>
        <w:tc>
          <w:tcPr>
            <w:tcW w:w="1843" w:type="dxa"/>
          </w:tcPr>
          <w:p w:rsidR="002D384E" w:rsidRPr="0038602F" w:rsidRDefault="00544A26" w:rsidP="00941A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</w:tbl>
    <w:p w:rsidR="00F10224" w:rsidRDefault="00F10224" w:rsidP="00F1022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74A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Планирование по базисному плану + компонент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Pr="00574A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</w:t>
      </w:r>
    </w:p>
    <w:tbl>
      <w:tblPr>
        <w:tblStyle w:val="1"/>
        <w:tblW w:w="11165" w:type="dxa"/>
        <w:tblLook w:val="04A0" w:firstRow="1" w:lastRow="0" w:firstColumn="1" w:lastColumn="0" w:noHBand="0" w:noVBand="1"/>
      </w:tblPr>
      <w:tblGrid>
        <w:gridCol w:w="540"/>
        <w:gridCol w:w="6163"/>
        <w:gridCol w:w="1324"/>
        <w:gridCol w:w="54"/>
        <w:gridCol w:w="1322"/>
        <w:gridCol w:w="1762"/>
      </w:tblGrid>
      <w:tr w:rsidR="00F10224" w:rsidRPr="00CB07FD" w:rsidTr="00F1206C">
        <w:trPr>
          <w:trHeight w:val="705"/>
        </w:trPr>
        <w:tc>
          <w:tcPr>
            <w:tcW w:w="540" w:type="dxa"/>
            <w:vMerge w:val="restart"/>
            <w:hideMark/>
          </w:tcPr>
          <w:p w:rsidR="00F10224" w:rsidRPr="0038602F" w:rsidRDefault="00F10224" w:rsidP="00082DB2">
            <w:pPr>
              <w:jc w:val="center"/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№</w:t>
            </w:r>
          </w:p>
          <w:p w:rsidR="00F10224" w:rsidRPr="0038602F" w:rsidRDefault="00F10224" w:rsidP="00082DB2">
            <w:pPr>
              <w:jc w:val="center"/>
              <w:rPr>
                <w:sz w:val="24"/>
                <w:szCs w:val="24"/>
              </w:rPr>
            </w:pPr>
            <w:proofErr w:type="gramStart"/>
            <w:r w:rsidRPr="0038602F">
              <w:rPr>
                <w:sz w:val="24"/>
                <w:szCs w:val="24"/>
              </w:rPr>
              <w:t>п</w:t>
            </w:r>
            <w:proofErr w:type="gramEnd"/>
            <w:r w:rsidRPr="0038602F">
              <w:rPr>
                <w:sz w:val="24"/>
                <w:szCs w:val="24"/>
              </w:rPr>
              <w:t>/п</w:t>
            </w:r>
          </w:p>
        </w:tc>
        <w:tc>
          <w:tcPr>
            <w:tcW w:w="6473" w:type="dxa"/>
            <w:vMerge w:val="restart"/>
            <w:hideMark/>
          </w:tcPr>
          <w:p w:rsidR="00F10224" w:rsidRPr="0038602F" w:rsidRDefault="00F10224" w:rsidP="00082DB2">
            <w:pPr>
              <w:jc w:val="center"/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Название тем программы</w:t>
            </w:r>
          </w:p>
        </w:tc>
        <w:tc>
          <w:tcPr>
            <w:tcW w:w="2319" w:type="dxa"/>
            <w:gridSpan w:val="3"/>
            <w:hideMark/>
          </w:tcPr>
          <w:p w:rsidR="00F10224" w:rsidRPr="0038602F" w:rsidRDefault="00F10224" w:rsidP="00082DB2">
            <w:pPr>
              <w:jc w:val="center"/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Количество часов</w:t>
            </w:r>
          </w:p>
          <w:p w:rsidR="00F10224" w:rsidRPr="0038602F" w:rsidRDefault="00F10224" w:rsidP="00082DB2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  <w:vMerge w:val="restart"/>
          </w:tcPr>
          <w:p w:rsidR="00F10224" w:rsidRPr="0038602F" w:rsidRDefault="00F10224" w:rsidP="00082DB2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всего</w:t>
            </w:r>
            <w:proofErr w:type="gramEnd"/>
          </w:p>
          <w:p w:rsidR="00F10224" w:rsidRPr="0038602F" w:rsidRDefault="00F10224" w:rsidP="00082DB2">
            <w:pPr>
              <w:jc w:val="center"/>
              <w:rPr>
                <w:sz w:val="24"/>
                <w:szCs w:val="24"/>
              </w:rPr>
            </w:pPr>
          </w:p>
        </w:tc>
      </w:tr>
      <w:tr w:rsidR="00F10224" w:rsidRPr="00CB07FD" w:rsidTr="00F10224">
        <w:trPr>
          <w:trHeight w:val="390"/>
        </w:trPr>
        <w:tc>
          <w:tcPr>
            <w:tcW w:w="540" w:type="dxa"/>
            <w:vMerge/>
          </w:tcPr>
          <w:p w:rsidR="00F10224" w:rsidRPr="0038602F" w:rsidRDefault="00F10224" w:rsidP="00082D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73" w:type="dxa"/>
            <w:vMerge/>
          </w:tcPr>
          <w:p w:rsidR="00F10224" w:rsidRPr="0038602F" w:rsidRDefault="00F10224" w:rsidP="00082D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10224" w:rsidRPr="0038602F" w:rsidRDefault="00F10224" w:rsidP="00082DB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  <w:r>
              <w:rPr>
                <w:sz w:val="24"/>
                <w:szCs w:val="24"/>
              </w:rPr>
              <w:t xml:space="preserve"> плану</w:t>
            </w:r>
          </w:p>
        </w:tc>
        <w:tc>
          <w:tcPr>
            <w:tcW w:w="902" w:type="dxa"/>
          </w:tcPr>
          <w:p w:rsidR="00F10224" w:rsidRPr="0038602F" w:rsidRDefault="00F10224" w:rsidP="00082DB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компонент</w:t>
            </w:r>
            <w:proofErr w:type="gramEnd"/>
          </w:p>
        </w:tc>
        <w:tc>
          <w:tcPr>
            <w:tcW w:w="1833" w:type="dxa"/>
            <w:vMerge/>
          </w:tcPr>
          <w:p w:rsidR="00F10224" w:rsidRPr="00CB07FD" w:rsidRDefault="00F10224" w:rsidP="00082DB2">
            <w:pPr>
              <w:jc w:val="center"/>
              <w:rPr>
                <w:sz w:val="24"/>
                <w:szCs w:val="24"/>
              </w:rPr>
            </w:pPr>
          </w:p>
        </w:tc>
      </w:tr>
      <w:tr w:rsidR="00F10224" w:rsidRPr="00CB07FD" w:rsidTr="00F10224">
        <w:tc>
          <w:tcPr>
            <w:tcW w:w="540" w:type="dxa"/>
            <w:hideMark/>
          </w:tcPr>
          <w:p w:rsidR="00F10224" w:rsidRPr="0038602F" w:rsidRDefault="00F10224" w:rsidP="00082DB2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1.</w:t>
            </w:r>
          </w:p>
        </w:tc>
        <w:tc>
          <w:tcPr>
            <w:tcW w:w="6473" w:type="dxa"/>
            <w:hideMark/>
          </w:tcPr>
          <w:p w:rsidR="00F10224" w:rsidRPr="000C4488" w:rsidRDefault="00F10224" w:rsidP="00082DB2">
            <w:pPr>
              <w:rPr>
                <w:sz w:val="24"/>
                <w:szCs w:val="24"/>
              </w:rPr>
            </w:pPr>
            <w:r w:rsidRPr="000C4488">
              <w:rPr>
                <w:bCs/>
                <w:sz w:val="24"/>
                <w:szCs w:val="24"/>
              </w:rPr>
              <w:t>Раздел 1. Введение</w:t>
            </w:r>
          </w:p>
        </w:tc>
        <w:tc>
          <w:tcPr>
            <w:tcW w:w="1360" w:type="dxa"/>
            <w:hideMark/>
          </w:tcPr>
          <w:p w:rsidR="00F10224" w:rsidRPr="0038602F" w:rsidRDefault="00F10224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59" w:type="dxa"/>
            <w:gridSpan w:val="2"/>
          </w:tcPr>
          <w:p w:rsidR="00F10224" w:rsidRPr="0038602F" w:rsidRDefault="00F10224" w:rsidP="00F102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33" w:type="dxa"/>
          </w:tcPr>
          <w:p w:rsidR="00F10224" w:rsidRPr="0038602F" w:rsidRDefault="00F10224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F10224" w:rsidRPr="00CB07FD" w:rsidTr="00F10224">
        <w:tc>
          <w:tcPr>
            <w:tcW w:w="540" w:type="dxa"/>
            <w:hideMark/>
          </w:tcPr>
          <w:p w:rsidR="00F10224" w:rsidRPr="0038602F" w:rsidRDefault="00F10224" w:rsidP="00082DB2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2.</w:t>
            </w:r>
          </w:p>
        </w:tc>
        <w:tc>
          <w:tcPr>
            <w:tcW w:w="6473" w:type="dxa"/>
            <w:hideMark/>
          </w:tcPr>
          <w:p w:rsidR="00F10224" w:rsidRPr="0038602F" w:rsidRDefault="00F10224" w:rsidP="00082DB2">
            <w:pPr>
              <w:rPr>
                <w:sz w:val="24"/>
                <w:szCs w:val="24"/>
              </w:rPr>
            </w:pPr>
            <w:r w:rsidRPr="000C4488">
              <w:rPr>
                <w:sz w:val="24"/>
                <w:szCs w:val="24"/>
              </w:rPr>
              <w:t>Раздел 2. Молекулярный уровень</w:t>
            </w:r>
          </w:p>
        </w:tc>
        <w:tc>
          <w:tcPr>
            <w:tcW w:w="1360" w:type="dxa"/>
            <w:hideMark/>
          </w:tcPr>
          <w:p w:rsidR="00F10224" w:rsidRPr="0038602F" w:rsidRDefault="00F10224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59" w:type="dxa"/>
            <w:gridSpan w:val="2"/>
          </w:tcPr>
          <w:p w:rsidR="00F10224" w:rsidRPr="0038602F" w:rsidRDefault="00F10224" w:rsidP="00F102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833" w:type="dxa"/>
          </w:tcPr>
          <w:p w:rsidR="00F10224" w:rsidRPr="0038602F" w:rsidRDefault="00F10224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F10224" w:rsidRPr="00CB07FD" w:rsidTr="00F10224">
        <w:tc>
          <w:tcPr>
            <w:tcW w:w="540" w:type="dxa"/>
            <w:hideMark/>
          </w:tcPr>
          <w:p w:rsidR="00F10224" w:rsidRPr="0038602F" w:rsidRDefault="00F10224" w:rsidP="00082DB2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3.</w:t>
            </w:r>
          </w:p>
        </w:tc>
        <w:tc>
          <w:tcPr>
            <w:tcW w:w="6473" w:type="dxa"/>
            <w:hideMark/>
          </w:tcPr>
          <w:p w:rsidR="00F10224" w:rsidRPr="0038602F" w:rsidRDefault="00F10224" w:rsidP="00082DB2">
            <w:pPr>
              <w:rPr>
                <w:sz w:val="24"/>
                <w:szCs w:val="24"/>
              </w:rPr>
            </w:pPr>
            <w:r w:rsidRPr="000C4488">
              <w:rPr>
                <w:sz w:val="24"/>
                <w:szCs w:val="24"/>
              </w:rPr>
              <w:t>Раздел 3. Клеточный уровень</w:t>
            </w:r>
          </w:p>
        </w:tc>
        <w:tc>
          <w:tcPr>
            <w:tcW w:w="1360" w:type="dxa"/>
            <w:hideMark/>
          </w:tcPr>
          <w:p w:rsidR="00F10224" w:rsidRPr="0038602F" w:rsidRDefault="00F10224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59" w:type="dxa"/>
            <w:gridSpan w:val="2"/>
          </w:tcPr>
          <w:p w:rsidR="00F10224" w:rsidRPr="0038602F" w:rsidRDefault="00F10224" w:rsidP="00F102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833" w:type="dxa"/>
          </w:tcPr>
          <w:p w:rsidR="00F10224" w:rsidRPr="0038602F" w:rsidRDefault="00F10224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F10224" w:rsidRPr="00CB07FD" w:rsidTr="00F10224">
        <w:tc>
          <w:tcPr>
            <w:tcW w:w="7013" w:type="dxa"/>
            <w:gridSpan w:val="2"/>
          </w:tcPr>
          <w:p w:rsidR="00F10224" w:rsidRPr="0038602F" w:rsidRDefault="00F10224" w:rsidP="00082DB2">
            <w:pPr>
              <w:rPr>
                <w:b/>
                <w:sz w:val="24"/>
                <w:szCs w:val="24"/>
              </w:rPr>
            </w:pPr>
            <w:r w:rsidRPr="0038602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360" w:type="dxa"/>
          </w:tcPr>
          <w:p w:rsidR="00F10224" w:rsidRPr="0038602F" w:rsidRDefault="00F10224" w:rsidP="00082DB2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959" w:type="dxa"/>
            <w:gridSpan w:val="2"/>
          </w:tcPr>
          <w:p w:rsidR="00F10224" w:rsidRPr="0038602F" w:rsidRDefault="00F10224" w:rsidP="00F10224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833" w:type="dxa"/>
          </w:tcPr>
          <w:p w:rsidR="00F10224" w:rsidRPr="0038602F" w:rsidRDefault="00F10224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</w:tbl>
    <w:p w:rsidR="002D384E" w:rsidRPr="002D384E" w:rsidRDefault="002D384E" w:rsidP="002D3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384E" w:rsidRPr="002D384E" w:rsidRDefault="002D384E" w:rsidP="002D3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384E">
        <w:rPr>
          <w:rFonts w:ascii="Times New Roman" w:hAnsi="Times New Roman" w:cs="Times New Roman"/>
          <w:b/>
          <w:bCs/>
          <w:sz w:val="28"/>
          <w:szCs w:val="28"/>
        </w:rPr>
        <w:t>Учебно-тематический план в 11 классе</w:t>
      </w:r>
    </w:p>
    <w:tbl>
      <w:tblPr>
        <w:tblStyle w:val="1"/>
        <w:tblW w:w="11165" w:type="dxa"/>
        <w:tblLook w:val="04A0" w:firstRow="1" w:lastRow="0" w:firstColumn="1" w:lastColumn="0" w:noHBand="0" w:noVBand="1"/>
      </w:tblPr>
      <w:tblGrid>
        <w:gridCol w:w="540"/>
        <w:gridCol w:w="6798"/>
        <w:gridCol w:w="1984"/>
        <w:gridCol w:w="1843"/>
      </w:tblGrid>
      <w:tr w:rsidR="002D384E" w:rsidRPr="00CB07FD" w:rsidTr="00941A5E">
        <w:trPr>
          <w:trHeight w:val="716"/>
        </w:trPr>
        <w:tc>
          <w:tcPr>
            <w:tcW w:w="540" w:type="dxa"/>
            <w:hideMark/>
          </w:tcPr>
          <w:p w:rsidR="002D384E" w:rsidRPr="0038602F" w:rsidRDefault="002D384E" w:rsidP="00941A5E">
            <w:pPr>
              <w:jc w:val="center"/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№</w:t>
            </w:r>
          </w:p>
          <w:p w:rsidR="002D384E" w:rsidRPr="0038602F" w:rsidRDefault="002D384E" w:rsidP="00941A5E">
            <w:pPr>
              <w:jc w:val="center"/>
              <w:rPr>
                <w:sz w:val="24"/>
                <w:szCs w:val="24"/>
              </w:rPr>
            </w:pPr>
            <w:proofErr w:type="gramStart"/>
            <w:r w:rsidRPr="0038602F">
              <w:rPr>
                <w:sz w:val="24"/>
                <w:szCs w:val="24"/>
              </w:rPr>
              <w:t>п</w:t>
            </w:r>
            <w:proofErr w:type="gramEnd"/>
            <w:r w:rsidRPr="0038602F">
              <w:rPr>
                <w:sz w:val="24"/>
                <w:szCs w:val="24"/>
              </w:rPr>
              <w:t>/п</w:t>
            </w:r>
          </w:p>
        </w:tc>
        <w:tc>
          <w:tcPr>
            <w:tcW w:w="6798" w:type="dxa"/>
            <w:hideMark/>
          </w:tcPr>
          <w:p w:rsidR="002D384E" w:rsidRPr="0038602F" w:rsidRDefault="002D384E" w:rsidP="00941A5E">
            <w:pPr>
              <w:jc w:val="center"/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Название тем программы</w:t>
            </w:r>
          </w:p>
        </w:tc>
        <w:tc>
          <w:tcPr>
            <w:tcW w:w="1984" w:type="dxa"/>
            <w:hideMark/>
          </w:tcPr>
          <w:p w:rsidR="002D384E" w:rsidRPr="0038602F" w:rsidRDefault="002D384E" w:rsidP="00941A5E">
            <w:pPr>
              <w:jc w:val="center"/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Количество часов</w:t>
            </w:r>
          </w:p>
          <w:p w:rsidR="002D384E" w:rsidRPr="0038602F" w:rsidRDefault="002D384E" w:rsidP="00941A5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D384E" w:rsidRPr="0038602F" w:rsidRDefault="002D384E" w:rsidP="00941A5E">
            <w:pPr>
              <w:jc w:val="center"/>
              <w:rPr>
                <w:sz w:val="24"/>
                <w:szCs w:val="24"/>
              </w:rPr>
            </w:pPr>
            <w:r w:rsidRPr="00CB07FD">
              <w:rPr>
                <w:sz w:val="24"/>
                <w:szCs w:val="24"/>
              </w:rPr>
              <w:t xml:space="preserve">Лабораторные и практические </w:t>
            </w:r>
          </w:p>
          <w:p w:rsidR="002D384E" w:rsidRPr="0038602F" w:rsidRDefault="002D384E" w:rsidP="00941A5E">
            <w:pPr>
              <w:jc w:val="center"/>
              <w:rPr>
                <w:sz w:val="24"/>
                <w:szCs w:val="24"/>
              </w:rPr>
            </w:pPr>
            <w:proofErr w:type="gramStart"/>
            <w:r w:rsidRPr="00CB07FD">
              <w:rPr>
                <w:sz w:val="24"/>
                <w:szCs w:val="24"/>
              </w:rPr>
              <w:t>работы</w:t>
            </w:r>
            <w:proofErr w:type="gramEnd"/>
          </w:p>
          <w:p w:rsidR="002D384E" w:rsidRPr="0038602F" w:rsidRDefault="002D384E" w:rsidP="00941A5E">
            <w:pPr>
              <w:jc w:val="center"/>
              <w:rPr>
                <w:sz w:val="24"/>
                <w:szCs w:val="24"/>
              </w:rPr>
            </w:pPr>
          </w:p>
        </w:tc>
      </w:tr>
      <w:tr w:rsidR="002D384E" w:rsidRPr="00CB07FD" w:rsidTr="00941A5E">
        <w:tc>
          <w:tcPr>
            <w:tcW w:w="540" w:type="dxa"/>
            <w:hideMark/>
          </w:tcPr>
          <w:p w:rsidR="002D384E" w:rsidRPr="0038602F" w:rsidRDefault="002D384E" w:rsidP="00941A5E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1.</w:t>
            </w:r>
          </w:p>
        </w:tc>
        <w:tc>
          <w:tcPr>
            <w:tcW w:w="6798" w:type="dxa"/>
            <w:hideMark/>
          </w:tcPr>
          <w:p w:rsidR="002D384E" w:rsidRPr="0038602F" w:rsidRDefault="00602B36" w:rsidP="00941A5E">
            <w:pPr>
              <w:rPr>
                <w:sz w:val="24"/>
                <w:szCs w:val="24"/>
              </w:rPr>
            </w:pPr>
            <w:r w:rsidRPr="00602B36">
              <w:rPr>
                <w:sz w:val="24"/>
                <w:szCs w:val="24"/>
              </w:rPr>
              <w:t xml:space="preserve">Раздел </w:t>
            </w:r>
            <w:r>
              <w:rPr>
                <w:sz w:val="24"/>
                <w:szCs w:val="24"/>
              </w:rPr>
              <w:t xml:space="preserve">1. Организменный уровень </w:t>
            </w:r>
          </w:p>
        </w:tc>
        <w:tc>
          <w:tcPr>
            <w:tcW w:w="1984" w:type="dxa"/>
            <w:hideMark/>
          </w:tcPr>
          <w:p w:rsidR="002D384E" w:rsidRPr="0038602F" w:rsidRDefault="00602B36" w:rsidP="00941A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843" w:type="dxa"/>
          </w:tcPr>
          <w:p w:rsidR="002D384E" w:rsidRPr="0038602F" w:rsidRDefault="00602B36" w:rsidP="00941A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D384E" w:rsidRPr="00CB07FD" w:rsidTr="00941A5E">
        <w:tc>
          <w:tcPr>
            <w:tcW w:w="540" w:type="dxa"/>
            <w:hideMark/>
          </w:tcPr>
          <w:p w:rsidR="002D384E" w:rsidRPr="0038602F" w:rsidRDefault="002D384E" w:rsidP="00941A5E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2.</w:t>
            </w:r>
          </w:p>
        </w:tc>
        <w:tc>
          <w:tcPr>
            <w:tcW w:w="6798" w:type="dxa"/>
            <w:hideMark/>
          </w:tcPr>
          <w:p w:rsidR="002D384E" w:rsidRPr="0038602F" w:rsidRDefault="00602B36" w:rsidP="00941A5E">
            <w:pPr>
              <w:rPr>
                <w:sz w:val="24"/>
                <w:szCs w:val="24"/>
              </w:rPr>
            </w:pPr>
            <w:r w:rsidRPr="00602B36">
              <w:rPr>
                <w:sz w:val="24"/>
                <w:szCs w:val="24"/>
              </w:rPr>
              <w:t>Раздел 2. Попу</w:t>
            </w:r>
            <w:r>
              <w:rPr>
                <w:sz w:val="24"/>
                <w:szCs w:val="24"/>
              </w:rPr>
              <w:t xml:space="preserve">ляционно-видовой уровень </w:t>
            </w:r>
          </w:p>
        </w:tc>
        <w:tc>
          <w:tcPr>
            <w:tcW w:w="1984" w:type="dxa"/>
            <w:hideMark/>
          </w:tcPr>
          <w:p w:rsidR="002D384E" w:rsidRPr="0038602F" w:rsidRDefault="00602B36" w:rsidP="00941A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2D384E" w:rsidRPr="0038602F" w:rsidRDefault="00602B36" w:rsidP="00941A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D384E" w:rsidRPr="00CB07FD" w:rsidTr="00941A5E">
        <w:tc>
          <w:tcPr>
            <w:tcW w:w="540" w:type="dxa"/>
            <w:hideMark/>
          </w:tcPr>
          <w:p w:rsidR="002D384E" w:rsidRPr="0038602F" w:rsidRDefault="002D384E" w:rsidP="00941A5E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3.</w:t>
            </w:r>
          </w:p>
        </w:tc>
        <w:tc>
          <w:tcPr>
            <w:tcW w:w="6798" w:type="dxa"/>
            <w:hideMark/>
          </w:tcPr>
          <w:p w:rsidR="002D384E" w:rsidRPr="00602B36" w:rsidRDefault="00602B36" w:rsidP="00941A5E">
            <w:pPr>
              <w:rPr>
                <w:sz w:val="24"/>
                <w:szCs w:val="24"/>
              </w:rPr>
            </w:pPr>
            <w:r w:rsidRPr="00602B36">
              <w:rPr>
                <w:sz w:val="24"/>
                <w:szCs w:val="24"/>
              </w:rPr>
              <w:t xml:space="preserve">Раздел 3. </w:t>
            </w:r>
            <w:proofErr w:type="spellStart"/>
            <w:r w:rsidRPr="00602B36">
              <w:rPr>
                <w:sz w:val="24"/>
                <w:szCs w:val="24"/>
              </w:rPr>
              <w:t>Экосистемный</w:t>
            </w:r>
            <w:proofErr w:type="spellEnd"/>
            <w:r w:rsidRPr="00602B36">
              <w:rPr>
                <w:sz w:val="24"/>
                <w:szCs w:val="24"/>
              </w:rPr>
              <w:t xml:space="preserve"> уровень </w:t>
            </w:r>
          </w:p>
        </w:tc>
        <w:tc>
          <w:tcPr>
            <w:tcW w:w="1984" w:type="dxa"/>
            <w:hideMark/>
          </w:tcPr>
          <w:p w:rsidR="002D384E" w:rsidRPr="0038602F" w:rsidRDefault="00602B36" w:rsidP="00941A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2D384E" w:rsidRPr="0038602F" w:rsidRDefault="00602B36" w:rsidP="00941A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02B36" w:rsidRPr="00CB07FD" w:rsidTr="00941A5E">
        <w:tc>
          <w:tcPr>
            <w:tcW w:w="540" w:type="dxa"/>
          </w:tcPr>
          <w:p w:rsidR="00602B36" w:rsidRPr="0038602F" w:rsidRDefault="00602B36" w:rsidP="00941A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798" w:type="dxa"/>
          </w:tcPr>
          <w:p w:rsidR="00602B36" w:rsidRPr="00602B36" w:rsidRDefault="00602B36" w:rsidP="00941A5E">
            <w:pPr>
              <w:rPr>
                <w:sz w:val="24"/>
                <w:szCs w:val="24"/>
              </w:rPr>
            </w:pPr>
            <w:r w:rsidRPr="00602B36">
              <w:rPr>
                <w:sz w:val="24"/>
                <w:szCs w:val="24"/>
              </w:rPr>
              <w:t xml:space="preserve">Раздел 4. Биосферный уровень </w:t>
            </w:r>
          </w:p>
        </w:tc>
        <w:tc>
          <w:tcPr>
            <w:tcW w:w="1984" w:type="dxa"/>
          </w:tcPr>
          <w:p w:rsidR="00602B36" w:rsidRDefault="00602B36" w:rsidP="00941A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602B36" w:rsidRPr="0038602F" w:rsidRDefault="00602B36" w:rsidP="00941A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D384E" w:rsidRPr="00CB07FD" w:rsidTr="00941A5E">
        <w:tc>
          <w:tcPr>
            <w:tcW w:w="7338" w:type="dxa"/>
            <w:gridSpan w:val="2"/>
          </w:tcPr>
          <w:p w:rsidR="002D384E" w:rsidRPr="0038602F" w:rsidRDefault="002D384E" w:rsidP="00941A5E">
            <w:pPr>
              <w:rPr>
                <w:b/>
                <w:sz w:val="24"/>
                <w:szCs w:val="24"/>
              </w:rPr>
            </w:pPr>
            <w:r w:rsidRPr="0038602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984" w:type="dxa"/>
          </w:tcPr>
          <w:p w:rsidR="002D384E" w:rsidRPr="0038602F" w:rsidRDefault="00602B36" w:rsidP="00941A5E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68</w:t>
            </w:r>
          </w:p>
        </w:tc>
        <w:tc>
          <w:tcPr>
            <w:tcW w:w="1843" w:type="dxa"/>
          </w:tcPr>
          <w:p w:rsidR="002D384E" w:rsidRPr="0038602F" w:rsidRDefault="00602B36" w:rsidP="00941A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</w:tbl>
    <w:p w:rsidR="00F10224" w:rsidRPr="00F10224" w:rsidRDefault="00F10224" w:rsidP="00F10224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1022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Планирование по базисному плану + компонент 1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F1022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класс</w:t>
      </w:r>
    </w:p>
    <w:tbl>
      <w:tblPr>
        <w:tblStyle w:val="1"/>
        <w:tblW w:w="11165" w:type="dxa"/>
        <w:tblLook w:val="04A0" w:firstRow="1" w:lastRow="0" w:firstColumn="1" w:lastColumn="0" w:noHBand="0" w:noVBand="1"/>
      </w:tblPr>
      <w:tblGrid>
        <w:gridCol w:w="540"/>
        <w:gridCol w:w="6259"/>
        <w:gridCol w:w="1248"/>
        <w:gridCol w:w="1322"/>
        <w:gridCol w:w="1796"/>
      </w:tblGrid>
      <w:tr w:rsidR="00F10224" w:rsidRPr="00CB07FD" w:rsidTr="00D72017">
        <w:trPr>
          <w:trHeight w:val="645"/>
        </w:trPr>
        <w:tc>
          <w:tcPr>
            <w:tcW w:w="540" w:type="dxa"/>
            <w:vMerge w:val="restart"/>
            <w:hideMark/>
          </w:tcPr>
          <w:p w:rsidR="00F10224" w:rsidRPr="0038602F" w:rsidRDefault="00F10224" w:rsidP="00082DB2">
            <w:pPr>
              <w:jc w:val="center"/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№</w:t>
            </w:r>
          </w:p>
          <w:p w:rsidR="00F10224" w:rsidRPr="0038602F" w:rsidRDefault="00F10224" w:rsidP="00082DB2">
            <w:pPr>
              <w:jc w:val="center"/>
              <w:rPr>
                <w:sz w:val="24"/>
                <w:szCs w:val="24"/>
              </w:rPr>
            </w:pPr>
            <w:proofErr w:type="gramStart"/>
            <w:r w:rsidRPr="0038602F">
              <w:rPr>
                <w:sz w:val="24"/>
                <w:szCs w:val="24"/>
              </w:rPr>
              <w:t>п</w:t>
            </w:r>
            <w:proofErr w:type="gramEnd"/>
            <w:r w:rsidRPr="0038602F">
              <w:rPr>
                <w:sz w:val="24"/>
                <w:szCs w:val="24"/>
              </w:rPr>
              <w:t>/п</w:t>
            </w:r>
          </w:p>
        </w:tc>
        <w:tc>
          <w:tcPr>
            <w:tcW w:w="6414" w:type="dxa"/>
            <w:vMerge w:val="restart"/>
            <w:hideMark/>
          </w:tcPr>
          <w:p w:rsidR="00F10224" w:rsidRPr="0038602F" w:rsidRDefault="00F10224" w:rsidP="00082DB2">
            <w:pPr>
              <w:jc w:val="center"/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Название тем программы</w:t>
            </w:r>
          </w:p>
        </w:tc>
        <w:tc>
          <w:tcPr>
            <w:tcW w:w="2379" w:type="dxa"/>
            <w:gridSpan w:val="2"/>
            <w:hideMark/>
          </w:tcPr>
          <w:p w:rsidR="00F10224" w:rsidRPr="0038602F" w:rsidRDefault="00F10224" w:rsidP="00082DB2">
            <w:pPr>
              <w:jc w:val="center"/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Количество часов</w:t>
            </w:r>
          </w:p>
          <w:p w:rsidR="00F10224" w:rsidRPr="0038602F" w:rsidRDefault="00F10224" w:rsidP="00082DB2">
            <w:pPr>
              <w:rPr>
                <w:sz w:val="24"/>
                <w:szCs w:val="24"/>
              </w:rPr>
            </w:pPr>
          </w:p>
        </w:tc>
        <w:tc>
          <w:tcPr>
            <w:tcW w:w="1832" w:type="dxa"/>
            <w:vMerge w:val="restart"/>
          </w:tcPr>
          <w:p w:rsidR="00F10224" w:rsidRPr="0038602F" w:rsidRDefault="00F10224" w:rsidP="00082DB2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всего</w:t>
            </w:r>
            <w:proofErr w:type="gramEnd"/>
          </w:p>
          <w:p w:rsidR="00F10224" w:rsidRPr="0038602F" w:rsidRDefault="00F10224" w:rsidP="00082DB2">
            <w:pPr>
              <w:jc w:val="center"/>
              <w:rPr>
                <w:sz w:val="24"/>
                <w:szCs w:val="24"/>
              </w:rPr>
            </w:pPr>
          </w:p>
        </w:tc>
      </w:tr>
      <w:tr w:rsidR="00F10224" w:rsidRPr="00CB07FD" w:rsidTr="00F10224">
        <w:trPr>
          <w:trHeight w:val="444"/>
        </w:trPr>
        <w:tc>
          <w:tcPr>
            <w:tcW w:w="540" w:type="dxa"/>
            <w:vMerge/>
          </w:tcPr>
          <w:p w:rsidR="00F10224" w:rsidRPr="0038602F" w:rsidRDefault="00F10224" w:rsidP="00082D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14" w:type="dxa"/>
            <w:vMerge/>
          </w:tcPr>
          <w:p w:rsidR="00F10224" w:rsidRPr="0038602F" w:rsidRDefault="00F10224" w:rsidP="00082D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3" w:type="dxa"/>
          </w:tcPr>
          <w:p w:rsidR="00F10224" w:rsidRPr="0038602F" w:rsidRDefault="00F10224" w:rsidP="00082DB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  <w:r>
              <w:rPr>
                <w:sz w:val="24"/>
                <w:szCs w:val="24"/>
              </w:rPr>
              <w:t xml:space="preserve"> плану</w:t>
            </w:r>
          </w:p>
        </w:tc>
        <w:tc>
          <w:tcPr>
            <w:tcW w:w="1116" w:type="dxa"/>
          </w:tcPr>
          <w:p w:rsidR="00F10224" w:rsidRPr="0038602F" w:rsidRDefault="00F10224" w:rsidP="00082DB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компонент</w:t>
            </w:r>
            <w:proofErr w:type="gramEnd"/>
          </w:p>
        </w:tc>
        <w:tc>
          <w:tcPr>
            <w:tcW w:w="1832" w:type="dxa"/>
            <w:vMerge/>
          </w:tcPr>
          <w:p w:rsidR="00F10224" w:rsidRPr="00CB07FD" w:rsidRDefault="00F10224" w:rsidP="00082DB2">
            <w:pPr>
              <w:jc w:val="center"/>
              <w:rPr>
                <w:sz w:val="24"/>
                <w:szCs w:val="24"/>
              </w:rPr>
            </w:pPr>
          </w:p>
        </w:tc>
      </w:tr>
      <w:tr w:rsidR="00F10224" w:rsidRPr="00CB07FD" w:rsidTr="00F10224">
        <w:tc>
          <w:tcPr>
            <w:tcW w:w="540" w:type="dxa"/>
            <w:hideMark/>
          </w:tcPr>
          <w:p w:rsidR="00F10224" w:rsidRPr="0038602F" w:rsidRDefault="00F10224" w:rsidP="00082DB2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1.</w:t>
            </w:r>
          </w:p>
        </w:tc>
        <w:tc>
          <w:tcPr>
            <w:tcW w:w="6414" w:type="dxa"/>
            <w:hideMark/>
          </w:tcPr>
          <w:p w:rsidR="00F10224" w:rsidRPr="0038602F" w:rsidRDefault="00F10224" w:rsidP="00082DB2">
            <w:pPr>
              <w:rPr>
                <w:sz w:val="24"/>
                <w:szCs w:val="24"/>
              </w:rPr>
            </w:pPr>
            <w:r w:rsidRPr="00602B36">
              <w:rPr>
                <w:sz w:val="24"/>
                <w:szCs w:val="24"/>
              </w:rPr>
              <w:t xml:space="preserve">Раздел </w:t>
            </w:r>
            <w:r>
              <w:rPr>
                <w:sz w:val="24"/>
                <w:szCs w:val="24"/>
              </w:rPr>
              <w:t xml:space="preserve">1. Организменный уровень </w:t>
            </w:r>
          </w:p>
        </w:tc>
        <w:tc>
          <w:tcPr>
            <w:tcW w:w="1263" w:type="dxa"/>
            <w:hideMark/>
          </w:tcPr>
          <w:p w:rsidR="00F10224" w:rsidRPr="0038602F" w:rsidRDefault="00F10224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16" w:type="dxa"/>
          </w:tcPr>
          <w:p w:rsidR="00F10224" w:rsidRPr="0038602F" w:rsidRDefault="00F10224" w:rsidP="00F102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32" w:type="dxa"/>
          </w:tcPr>
          <w:p w:rsidR="00F10224" w:rsidRPr="0038602F" w:rsidRDefault="00F10224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F10224" w:rsidRPr="00CB07FD" w:rsidTr="00F10224">
        <w:tc>
          <w:tcPr>
            <w:tcW w:w="540" w:type="dxa"/>
            <w:hideMark/>
          </w:tcPr>
          <w:p w:rsidR="00F10224" w:rsidRPr="0038602F" w:rsidRDefault="00F10224" w:rsidP="00082DB2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2.</w:t>
            </w:r>
          </w:p>
        </w:tc>
        <w:tc>
          <w:tcPr>
            <w:tcW w:w="6414" w:type="dxa"/>
            <w:hideMark/>
          </w:tcPr>
          <w:p w:rsidR="00F10224" w:rsidRPr="0038602F" w:rsidRDefault="00F10224" w:rsidP="00082DB2">
            <w:pPr>
              <w:rPr>
                <w:sz w:val="24"/>
                <w:szCs w:val="24"/>
              </w:rPr>
            </w:pPr>
            <w:r w:rsidRPr="00602B36">
              <w:rPr>
                <w:sz w:val="24"/>
                <w:szCs w:val="24"/>
              </w:rPr>
              <w:t>Раздел 2. Попу</w:t>
            </w:r>
            <w:r>
              <w:rPr>
                <w:sz w:val="24"/>
                <w:szCs w:val="24"/>
              </w:rPr>
              <w:t xml:space="preserve">ляционно-видовой уровень </w:t>
            </w:r>
          </w:p>
        </w:tc>
        <w:tc>
          <w:tcPr>
            <w:tcW w:w="1263" w:type="dxa"/>
            <w:hideMark/>
          </w:tcPr>
          <w:p w:rsidR="00F10224" w:rsidRPr="0038602F" w:rsidRDefault="00F10224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16" w:type="dxa"/>
          </w:tcPr>
          <w:p w:rsidR="00F10224" w:rsidRPr="0038602F" w:rsidRDefault="00F10224" w:rsidP="00F102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32" w:type="dxa"/>
          </w:tcPr>
          <w:p w:rsidR="00F10224" w:rsidRPr="0038602F" w:rsidRDefault="00F10224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F10224" w:rsidRPr="00CB07FD" w:rsidTr="00F10224">
        <w:tc>
          <w:tcPr>
            <w:tcW w:w="540" w:type="dxa"/>
            <w:hideMark/>
          </w:tcPr>
          <w:p w:rsidR="00F10224" w:rsidRPr="0038602F" w:rsidRDefault="00F10224" w:rsidP="00082DB2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3.</w:t>
            </w:r>
          </w:p>
        </w:tc>
        <w:tc>
          <w:tcPr>
            <w:tcW w:w="6414" w:type="dxa"/>
            <w:hideMark/>
          </w:tcPr>
          <w:p w:rsidR="00F10224" w:rsidRPr="00602B36" w:rsidRDefault="00F10224" w:rsidP="00082DB2">
            <w:pPr>
              <w:rPr>
                <w:sz w:val="24"/>
                <w:szCs w:val="24"/>
              </w:rPr>
            </w:pPr>
            <w:r w:rsidRPr="00602B36">
              <w:rPr>
                <w:sz w:val="24"/>
                <w:szCs w:val="24"/>
              </w:rPr>
              <w:t xml:space="preserve">Раздел 3. </w:t>
            </w:r>
            <w:proofErr w:type="spellStart"/>
            <w:r w:rsidRPr="00602B36">
              <w:rPr>
                <w:sz w:val="24"/>
                <w:szCs w:val="24"/>
              </w:rPr>
              <w:t>Экосистемный</w:t>
            </w:r>
            <w:proofErr w:type="spellEnd"/>
            <w:r w:rsidRPr="00602B36">
              <w:rPr>
                <w:sz w:val="24"/>
                <w:szCs w:val="24"/>
              </w:rPr>
              <w:t xml:space="preserve"> уровень </w:t>
            </w:r>
          </w:p>
        </w:tc>
        <w:tc>
          <w:tcPr>
            <w:tcW w:w="1263" w:type="dxa"/>
            <w:hideMark/>
          </w:tcPr>
          <w:p w:rsidR="00F10224" w:rsidRPr="0038602F" w:rsidRDefault="00F10224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16" w:type="dxa"/>
          </w:tcPr>
          <w:p w:rsidR="00F10224" w:rsidRPr="0038602F" w:rsidRDefault="00F10224" w:rsidP="00F102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32" w:type="dxa"/>
          </w:tcPr>
          <w:p w:rsidR="00F10224" w:rsidRPr="0038602F" w:rsidRDefault="00F10224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F10224" w:rsidRPr="00CB07FD" w:rsidTr="00F10224">
        <w:tc>
          <w:tcPr>
            <w:tcW w:w="540" w:type="dxa"/>
          </w:tcPr>
          <w:p w:rsidR="00F10224" w:rsidRPr="0038602F" w:rsidRDefault="00F10224" w:rsidP="00082D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414" w:type="dxa"/>
          </w:tcPr>
          <w:p w:rsidR="00F10224" w:rsidRPr="00602B36" w:rsidRDefault="00F10224" w:rsidP="00082DB2">
            <w:pPr>
              <w:rPr>
                <w:sz w:val="24"/>
                <w:szCs w:val="24"/>
              </w:rPr>
            </w:pPr>
            <w:r w:rsidRPr="00602B36">
              <w:rPr>
                <w:sz w:val="24"/>
                <w:szCs w:val="24"/>
              </w:rPr>
              <w:t xml:space="preserve">Раздел 4. Биосферный уровень </w:t>
            </w:r>
          </w:p>
        </w:tc>
        <w:tc>
          <w:tcPr>
            <w:tcW w:w="1263" w:type="dxa"/>
          </w:tcPr>
          <w:p w:rsidR="00F10224" w:rsidRDefault="00F10224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16" w:type="dxa"/>
          </w:tcPr>
          <w:p w:rsidR="00F10224" w:rsidRDefault="00F10224" w:rsidP="00F102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32" w:type="dxa"/>
          </w:tcPr>
          <w:p w:rsidR="00F10224" w:rsidRPr="0038602F" w:rsidRDefault="00F10224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F10224" w:rsidRPr="00CB07FD" w:rsidTr="00F10224">
        <w:tc>
          <w:tcPr>
            <w:tcW w:w="6954" w:type="dxa"/>
            <w:gridSpan w:val="2"/>
          </w:tcPr>
          <w:p w:rsidR="00F10224" w:rsidRPr="0038602F" w:rsidRDefault="00F10224" w:rsidP="00082DB2">
            <w:pPr>
              <w:rPr>
                <w:b/>
                <w:sz w:val="24"/>
                <w:szCs w:val="24"/>
              </w:rPr>
            </w:pPr>
            <w:r w:rsidRPr="0038602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260" w:type="dxa"/>
          </w:tcPr>
          <w:p w:rsidR="00F10224" w:rsidRPr="0038602F" w:rsidRDefault="00F10224" w:rsidP="00082DB2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119" w:type="dxa"/>
          </w:tcPr>
          <w:p w:rsidR="00F10224" w:rsidRPr="0038602F" w:rsidRDefault="00F10224" w:rsidP="00082DB2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832" w:type="dxa"/>
          </w:tcPr>
          <w:p w:rsidR="00F10224" w:rsidRPr="0038602F" w:rsidRDefault="00F10224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</w:tbl>
    <w:p w:rsidR="00D17E8E" w:rsidRPr="00F81CDD" w:rsidRDefault="00D17E8E" w:rsidP="00F81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17E8E" w:rsidRPr="00F81CDD" w:rsidSect="007B0712">
      <w:footerReference w:type="default" r:id="rId9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151" w:rsidRDefault="00855151" w:rsidP="007B0712">
      <w:pPr>
        <w:spacing w:after="0" w:line="240" w:lineRule="auto"/>
      </w:pPr>
      <w:r>
        <w:separator/>
      </w:r>
    </w:p>
  </w:endnote>
  <w:endnote w:type="continuationSeparator" w:id="0">
    <w:p w:rsidR="00855151" w:rsidRDefault="00855151" w:rsidP="007B0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8282872"/>
      <w:docPartObj>
        <w:docPartGallery w:val="Page Numbers (Bottom of Page)"/>
        <w:docPartUnique/>
      </w:docPartObj>
    </w:sdtPr>
    <w:sdtEndPr/>
    <w:sdtContent>
      <w:p w:rsidR="007B0712" w:rsidRDefault="007B071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7CF6">
          <w:rPr>
            <w:noProof/>
          </w:rPr>
          <w:t>4</w:t>
        </w:r>
        <w:r>
          <w:fldChar w:fldCharType="end"/>
        </w:r>
      </w:p>
    </w:sdtContent>
  </w:sdt>
  <w:p w:rsidR="007B0712" w:rsidRDefault="007B071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151" w:rsidRDefault="00855151" w:rsidP="007B0712">
      <w:pPr>
        <w:spacing w:after="0" w:line="240" w:lineRule="auto"/>
      </w:pPr>
      <w:r>
        <w:separator/>
      </w:r>
    </w:p>
  </w:footnote>
  <w:footnote w:type="continuationSeparator" w:id="0">
    <w:p w:rsidR="00855151" w:rsidRDefault="00855151" w:rsidP="007B0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E0B12"/>
    <w:multiLevelType w:val="hybridMultilevel"/>
    <w:tmpl w:val="C0D8A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47059"/>
    <w:multiLevelType w:val="hybridMultilevel"/>
    <w:tmpl w:val="DEFAAF82"/>
    <w:lvl w:ilvl="0" w:tplc="CAB05A4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6CEA2DD6"/>
    <w:multiLevelType w:val="hybridMultilevel"/>
    <w:tmpl w:val="172C7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CDD"/>
    <w:rsid w:val="000B1C9D"/>
    <w:rsid w:val="000B602E"/>
    <w:rsid w:val="000C4488"/>
    <w:rsid w:val="00103952"/>
    <w:rsid w:val="00254893"/>
    <w:rsid w:val="002D384E"/>
    <w:rsid w:val="00380BBB"/>
    <w:rsid w:val="004204B8"/>
    <w:rsid w:val="00426D6C"/>
    <w:rsid w:val="00503674"/>
    <w:rsid w:val="005264B2"/>
    <w:rsid w:val="00544A26"/>
    <w:rsid w:val="00602B36"/>
    <w:rsid w:val="00721718"/>
    <w:rsid w:val="00737CF6"/>
    <w:rsid w:val="007B0712"/>
    <w:rsid w:val="008533F7"/>
    <w:rsid w:val="00855151"/>
    <w:rsid w:val="008D01C6"/>
    <w:rsid w:val="009A659D"/>
    <w:rsid w:val="00A13D6C"/>
    <w:rsid w:val="00B16FA0"/>
    <w:rsid w:val="00C6201F"/>
    <w:rsid w:val="00D17E8E"/>
    <w:rsid w:val="00DC32BA"/>
    <w:rsid w:val="00DE4FEF"/>
    <w:rsid w:val="00DF4989"/>
    <w:rsid w:val="00EB7CA3"/>
    <w:rsid w:val="00F10224"/>
    <w:rsid w:val="00F81CDD"/>
    <w:rsid w:val="00F8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160701-9B2D-4661-B1BF-DD1BADCA1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49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4989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5"/>
    <w:rsid w:val="002D38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D38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B0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B0712"/>
  </w:style>
  <w:style w:type="paragraph" w:styleId="a8">
    <w:name w:val="footer"/>
    <w:basedOn w:val="a"/>
    <w:link w:val="a9"/>
    <w:uiPriority w:val="99"/>
    <w:unhideWhenUsed/>
    <w:rsid w:val="007B0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B0712"/>
  </w:style>
  <w:style w:type="paragraph" w:styleId="aa">
    <w:name w:val="List Paragraph"/>
    <w:basedOn w:val="a"/>
    <w:uiPriority w:val="34"/>
    <w:qFormat/>
    <w:rsid w:val="00A13D6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4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83CAE-E6A3-475C-AF89-87046F8EC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3396</Words>
  <Characters>19358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</cp:revision>
  <cp:lastPrinted>2021-08-23T10:54:00Z</cp:lastPrinted>
  <dcterms:created xsi:type="dcterms:W3CDTF">2021-10-11T11:43:00Z</dcterms:created>
  <dcterms:modified xsi:type="dcterms:W3CDTF">2021-10-26T11:26:00Z</dcterms:modified>
</cp:coreProperties>
</file>